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C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Пожарная безопасность СНТ «Лесное».</w:t>
      </w:r>
      <w:r>
        <w:rPr>
          <w:rFonts w:ascii="Times New Roman" w:hAnsi="Times New Roman"/>
          <w:b w:val="1"/>
          <w:sz w:val="24"/>
        </w:rPr>
        <w:t xml:space="preserve"> Утверждение целевого взноса на создание источника водозабора для пожарной безопасности.</w:t>
      </w:r>
    </w:p>
    <w:p w14:paraId="0D000000">
      <w:pPr>
        <w:ind w:firstLine="0" w:left="0"/>
        <w:rPr>
          <w:sz w:val="24"/>
        </w:rPr>
      </w:pPr>
    </w:p>
    <w:p w14:paraId="0E000000">
      <w:pPr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 ТУШЕНИЯ ПОЖАРА</w:t>
      </w:r>
    </w:p>
    <w:p w14:paraId="0F000000">
      <w:pPr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 xml:space="preserve">на </w:t>
      </w:r>
      <w:r>
        <w:rPr>
          <w:rFonts w:ascii="Times New Roman" w:hAnsi="Times New Roman"/>
          <w:b w:val="1"/>
          <w:sz w:val="24"/>
          <w:u w:val="single"/>
        </w:rPr>
        <w:t>садовое некоммерческое товарищество СНТ «Лесное»</w:t>
      </w:r>
    </w:p>
    <w:p w14:paraId="10000000">
      <w:pPr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 xml:space="preserve">г. </w:t>
      </w:r>
      <w:r>
        <w:rPr>
          <w:rFonts w:ascii="Times New Roman" w:hAnsi="Times New Roman"/>
          <w:b w:val="1"/>
          <w:sz w:val="24"/>
          <w:u w:val="single"/>
        </w:rPr>
        <w:t xml:space="preserve">Калининград, </w:t>
      </w:r>
      <w:r>
        <w:rPr>
          <w:rFonts w:ascii="Times New Roman" w:hAnsi="Times New Roman"/>
          <w:b w:val="1"/>
          <w:sz w:val="24"/>
          <w:u w:val="single"/>
        </w:rPr>
        <w:t>ул. Лукашова</w:t>
      </w:r>
      <w:r>
        <w:rPr>
          <w:rFonts w:ascii="Times New Roman" w:hAnsi="Times New Roman"/>
          <w:b w:val="1"/>
          <w:sz w:val="24"/>
          <w:u w:val="single"/>
        </w:rPr>
        <w:t>/</w:t>
      </w:r>
      <w:r>
        <w:rPr>
          <w:rFonts w:ascii="Times New Roman" w:hAnsi="Times New Roman"/>
          <w:b w:val="1"/>
          <w:sz w:val="24"/>
          <w:u w:val="single"/>
        </w:rPr>
        <w:t>ул. Планерная</w:t>
      </w:r>
      <w:r>
        <w:rPr>
          <w:rFonts w:ascii="Times New Roman" w:hAnsi="Times New Roman"/>
          <w:b w:val="1"/>
          <w:sz w:val="24"/>
          <w:u w:val="single"/>
        </w:rPr>
        <w:t xml:space="preserve"> (</w:t>
      </w:r>
      <w:r>
        <w:rPr>
          <w:rFonts w:ascii="Times New Roman" w:hAnsi="Times New Roman"/>
          <w:b w:val="1"/>
          <w:sz w:val="24"/>
          <w:u w:val="single"/>
        </w:rPr>
        <w:t>мкр</w:t>
      </w:r>
      <w:r>
        <w:rPr>
          <w:rFonts w:ascii="Times New Roman" w:hAnsi="Times New Roman"/>
          <w:b w:val="1"/>
          <w:sz w:val="24"/>
          <w:u w:val="single"/>
        </w:rPr>
        <w:t>.</w:t>
      </w:r>
      <w:r>
        <w:rPr>
          <w:rFonts w:ascii="Times New Roman" w:hAnsi="Times New Roman"/>
          <w:b w:val="1"/>
          <w:sz w:val="24"/>
          <w:u w:val="single"/>
        </w:rPr>
        <w:t xml:space="preserve"> Чкаловск)</w:t>
      </w:r>
    </w:p>
    <w:p w14:paraId="11000000">
      <w:pPr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(наименование организации, ведомственная принадлежность, адрес)</w:t>
      </w:r>
    </w:p>
    <w:p w14:paraId="12000000">
      <w:pPr>
        <w:ind w:firstLine="0" w:left="0"/>
        <w:jc w:val="center"/>
        <w:rPr>
          <w:rFonts w:ascii="Times New Roman" w:hAnsi="Times New Roman"/>
          <w:sz w:val="24"/>
        </w:rPr>
      </w:pPr>
    </w:p>
    <w:p w14:paraId="13000000">
      <w:pPr>
        <w:ind w:firstLine="0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Варианты тушения:</w:t>
      </w:r>
    </w:p>
    <w:p w14:paraId="14000000">
      <w:pPr>
        <w:numPr>
          <w:ilvl w:val="0"/>
          <w:numId w:val="1"/>
        </w:numPr>
        <w:tabs>
          <w:tab w:leader="none" w:pos="720" w:val="clear"/>
        </w:tabs>
        <w:ind w:hanging="284" w:left="567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Тушение пожара </w:t>
      </w:r>
      <w:r>
        <w:rPr>
          <w:rFonts w:ascii="Times New Roman" w:hAnsi="Times New Roman"/>
          <w:sz w:val="24"/>
          <w:u w:val="single"/>
        </w:rPr>
        <w:t>в жилом доме с угрозой распространения</w:t>
      </w:r>
      <w:r>
        <w:rPr>
          <w:rFonts w:ascii="Times New Roman" w:hAnsi="Times New Roman"/>
          <w:sz w:val="24"/>
          <w:u w:val="single"/>
        </w:rPr>
        <w:t xml:space="preserve"> на соседние постройки</w:t>
      </w:r>
      <w:r>
        <w:rPr>
          <w:rFonts w:ascii="Times New Roman" w:hAnsi="Times New Roman"/>
          <w:sz w:val="24"/>
          <w:u w:val="single"/>
        </w:rPr>
        <w:t xml:space="preserve"> при неудовлетворительном водоснабжении</w:t>
      </w:r>
      <w:r>
        <w:rPr>
          <w:rFonts w:ascii="Times New Roman" w:hAnsi="Times New Roman"/>
          <w:sz w:val="24"/>
          <w:u w:val="single"/>
        </w:rPr>
        <w:t>.</w:t>
      </w:r>
    </w:p>
    <w:p w14:paraId="15000000">
      <w:pPr>
        <w:ind w:firstLine="0" w:left="567"/>
        <w:rPr>
          <w:rFonts w:ascii="Times New Roman" w:hAnsi="Times New Roman"/>
          <w:sz w:val="24"/>
          <w:highlight w:val="yellow"/>
          <w:u w:val="single"/>
        </w:rPr>
      </w:pPr>
    </w:p>
    <w:p w14:paraId="16000000">
      <w:pPr>
        <w:rPr>
          <w:rFonts w:ascii="Times New Roman" w:hAnsi="Times New Roman"/>
          <w:sz w:val="24"/>
        </w:rPr>
      </w:pPr>
      <w:bookmarkStart w:id="1" w:name="bookmark51"/>
      <w:bookmarkEnd w:id="1"/>
      <w:r>
        <w:rPr>
          <w:rFonts w:ascii="Times New Roman" w:hAnsi="Times New Roman"/>
          <w:sz w:val="24"/>
        </w:rPr>
        <w:t>В товариществе</w:t>
      </w:r>
      <w:r>
        <w:rPr>
          <w:rFonts w:ascii="Times New Roman" w:hAnsi="Times New Roman"/>
          <w:sz w:val="24"/>
        </w:rPr>
        <w:t xml:space="preserve"> отсутствуют системы автоматического</w:t>
      </w:r>
      <w:r>
        <w:rPr>
          <w:rFonts w:ascii="Times New Roman" w:hAnsi="Times New Roman"/>
          <w:sz w:val="24"/>
        </w:rPr>
        <w:t xml:space="preserve"> обнаружения и </w:t>
      </w:r>
      <w:r>
        <w:rPr>
          <w:rFonts w:ascii="Times New Roman" w:hAnsi="Times New Roman"/>
          <w:sz w:val="24"/>
        </w:rPr>
        <w:t xml:space="preserve"> пожаротушения. </w:t>
      </w:r>
    </w:p>
    <w:p w14:paraId="17000000">
      <w:pPr>
        <w:pStyle w:val="Style_3"/>
        <w:spacing w:after="120" w:before="120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Противопожарное водоснабжение:</w:t>
      </w:r>
    </w:p>
    <w:p w14:paraId="18000000">
      <w:pPr>
        <w:ind w:firstLine="0" w:left="0"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Наружное:</w:t>
      </w:r>
    </w:p>
    <w:p w14:paraId="19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территории </w:t>
      </w:r>
      <w:r>
        <w:rPr>
          <w:rFonts w:ascii="Times New Roman" w:hAnsi="Times New Roman"/>
          <w:sz w:val="24"/>
        </w:rPr>
        <w:t>противопожарное водоснабжение отсутствует.</w:t>
      </w:r>
      <w:r>
        <w:rPr>
          <w:rFonts w:ascii="Times New Roman" w:hAnsi="Times New Roman"/>
          <w:sz w:val="24"/>
        </w:rPr>
        <w:t xml:space="preserve"> Ближайши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пожарны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гидрант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за территорией </w:t>
      </w:r>
      <w:r>
        <w:rPr>
          <w:rFonts w:ascii="Times New Roman" w:hAnsi="Times New Roman"/>
          <w:sz w:val="24"/>
        </w:rPr>
        <w:t>СНТ</w:t>
      </w:r>
      <w:r>
        <w:rPr>
          <w:rFonts w:ascii="Times New Roman" w:hAnsi="Times New Roman"/>
          <w:sz w:val="24"/>
        </w:rPr>
        <w:t xml:space="preserve"> наход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тся</w:t>
      </w:r>
      <w:r>
        <w:rPr>
          <w:rFonts w:ascii="Times New Roman" w:hAnsi="Times New Roman"/>
          <w:sz w:val="24"/>
        </w:rPr>
        <w:t>:</w:t>
      </w:r>
    </w:p>
    <w:p w14:paraId="1A000000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70 метрах от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основного</w:t>
      </w:r>
      <w:r>
        <w:rPr>
          <w:rFonts w:ascii="Times New Roman" w:hAnsi="Times New Roman"/>
          <w:sz w:val="24"/>
        </w:rPr>
        <w:t xml:space="preserve"> въезда в СНТ 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ул. Лукашова, д. 20</w:t>
      </w:r>
      <w:r>
        <w:rPr>
          <w:rFonts w:ascii="Times New Roman" w:hAnsi="Times New Roman"/>
          <w:sz w:val="24"/>
        </w:rPr>
        <w:t>, 22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БО</w:t>
      </w:r>
      <w:r>
        <w:rPr>
          <w:rFonts w:ascii="Times New Roman" w:hAnsi="Times New Roman"/>
          <w:sz w:val="24"/>
        </w:rPr>
        <w:t>) К-</w:t>
      </w:r>
      <w:r>
        <w:rPr>
          <w:rFonts w:ascii="Times New Roman" w:hAnsi="Times New Roman"/>
          <w:sz w:val="24"/>
        </w:rPr>
        <w:t>150;</w:t>
      </w:r>
    </w:p>
    <w:p w14:paraId="1B000000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140 метрах от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основного</w:t>
      </w:r>
      <w:r>
        <w:rPr>
          <w:rFonts w:ascii="Times New Roman" w:hAnsi="Times New Roman"/>
          <w:sz w:val="24"/>
        </w:rPr>
        <w:t xml:space="preserve"> въезда в СНТ по ул. Лукаш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ва, д. </w:t>
      </w:r>
      <w:r>
        <w:rPr>
          <w:rFonts w:ascii="Times New Roman" w:hAnsi="Times New Roman"/>
          <w:sz w:val="24"/>
        </w:rPr>
        <w:t xml:space="preserve">14, </w:t>
      </w:r>
      <w:r>
        <w:rPr>
          <w:rFonts w:ascii="Times New Roman" w:hAnsi="Times New Roman"/>
          <w:sz w:val="24"/>
        </w:rPr>
        <w:t>16 (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О) К-150;</w:t>
      </w:r>
    </w:p>
    <w:p w14:paraId="1C000000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150 метрах от </w:t>
      </w:r>
      <w:r>
        <w:rPr>
          <w:rFonts w:ascii="Times New Roman" w:hAnsi="Times New Roman"/>
          <w:sz w:val="24"/>
        </w:rPr>
        <w:t>основного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въезда в СНТ по ул. Лукашова, д. 24, 26 (МО, БО) К-150;</w:t>
      </w:r>
    </w:p>
    <w:p w14:paraId="1D000000">
      <w:pPr>
        <w:pStyle w:val="Style_4"/>
        <w:ind w:firstLine="0" w:left="0"/>
        <w:rPr>
          <w:rFonts w:ascii="Times New Roman" w:hAnsi="Times New Roman"/>
          <w:sz w:val="24"/>
        </w:rPr>
      </w:pPr>
      <w:bookmarkStart w:id="2" w:name="_Hlk43215802"/>
      <w:bookmarkEnd w:id="2"/>
      <w:r>
        <w:rPr>
          <w:rFonts w:ascii="Times New Roman" w:hAnsi="Times New Roman"/>
          <w:sz w:val="24"/>
        </w:rPr>
        <w:t>Прогноз развития пожара.</w:t>
      </w:r>
    </w:p>
    <w:p w14:paraId="1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Исходя из оперативно-тактической характеристики объекта, и реальной обстановки, пожарную опасность может представлять </w:t>
      </w:r>
      <w:r>
        <w:rPr>
          <w:rFonts w:ascii="Times New Roman" w:hAnsi="Times New Roman"/>
          <w:sz w:val="24"/>
        </w:rPr>
        <w:t>индивидуальные жилые строения (ИЖС)</w:t>
      </w:r>
      <w:r>
        <w:rPr>
          <w:rFonts w:ascii="Times New Roman" w:hAnsi="Times New Roman"/>
          <w:sz w:val="24"/>
        </w:rPr>
        <w:t>.</w:t>
      </w:r>
    </w:p>
    <w:p w14:paraId="1F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Пожары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ИЖС, связанные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постоянным проживанием людей</w:t>
      </w:r>
      <w:r>
        <w:rPr>
          <w:rFonts w:ascii="Times New Roman" w:hAnsi="Times New Roman"/>
          <w:sz w:val="24"/>
        </w:rPr>
        <w:t>, характеризуются возможностью проявления в различном сочетании следующих опасных сценариев:</w:t>
      </w:r>
    </w:p>
    <w:p w14:paraId="2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теплового воздействия «пожара-вспышки»;</w:t>
      </w:r>
    </w:p>
    <w:p w14:paraId="21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воздействия волны сжатия взрыва;</w:t>
      </w:r>
    </w:p>
    <w:p w14:paraId="22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теплового воздействия огненного шара;</w:t>
      </w:r>
    </w:p>
    <w:p w14:paraId="2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теплового воздействия струйного факела горящего газа;</w:t>
      </w:r>
    </w:p>
    <w:p w14:paraId="2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осколков разорвавшегося баллона;</w:t>
      </w:r>
    </w:p>
    <w:p w14:paraId="25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удушья в результате уменьшения содержания кислорода в воздухе при скоплении в нем газов в избыточном количестве;</w:t>
      </w:r>
    </w:p>
    <w:p w14:paraId="2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наркотического действия отдельных газов, даже при незначительной кон</w:t>
      </w:r>
      <w:r>
        <w:rPr>
          <w:rFonts w:ascii="Times New Roman" w:hAnsi="Times New Roman"/>
          <w:sz w:val="24"/>
        </w:rPr>
        <w:t>центрации в воздухе;</w:t>
      </w:r>
    </w:p>
    <w:p w14:paraId="2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поражении электрическим током.</w:t>
      </w:r>
    </w:p>
    <w:p w14:paraId="2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Пожар </w:t>
      </w:r>
      <w:r>
        <w:rPr>
          <w:rFonts w:ascii="Times New Roman" w:hAnsi="Times New Roman"/>
          <w:sz w:val="24"/>
        </w:rPr>
        <w:t xml:space="preserve">в ИЖС как правило, начинается с нарушения правил пожарной безопасности, неосторожном обращением с открытом огнём, перегруженностью или неправильным монтажом электропроводки, коротким замыканием на различных бытовых </w:t>
      </w:r>
      <w:r>
        <w:rPr>
          <w:rFonts w:ascii="Times New Roman" w:hAnsi="Times New Roman"/>
          <w:sz w:val="24"/>
        </w:rPr>
        <w:t>приборах,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 также</w:t>
      </w:r>
      <w:r>
        <w:rPr>
          <w:rFonts w:ascii="Times New Roman" w:hAnsi="Times New Roman"/>
          <w:sz w:val="24"/>
        </w:rPr>
        <w:t xml:space="preserve"> человеческ</w:t>
      </w:r>
      <w:r>
        <w:rPr>
          <w:rFonts w:ascii="Times New Roman" w:hAnsi="Times New Roman"/>
          <w:sz w:val="24"/>
        </w:rPr>
        <w:t>ий фактор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Пожар может возникнуть в любом помещении, независимо от его назначения.</w:t>
      </w:r>
      <w:r>
        <w:rPr>
          <w:rFonts w:ascii="Times New Roman" w:hAnsi="Times New Roman"/>
          <w:sz w:val="24"/>
        </w:rPr>
        <w:t xml:space="preserve"> </w:t>
      </w:r>
    </w:p>
    <w:p w14:paraId="29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Воздействие открытого пламени и высокой температуры на </w:t>
      </w:r>
      <w:r>
        <w:rPr>
          <w:rFonts w:ascii="Times New Roman" w:hAnsi="Times New Roman"/>
          <w:sz w:val="24"/>
        </w:rPr>
        <w:t>мебель и личные вещи жильцов приводит к быстрому распространению пожара в пространстве и выделению высокотоксичных продуктов сгорания.</w:t>
      </w:r>
    </w:p>
    <w:p w14:paraId="2A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интенсивном факельном г</w:t>
      </w:r>
      <w:r>
        <w:rPr>
          <w:rFonts w:ascii="Times New Roman" w:hAnsi="Times New Roman"/>
          <w:sz w:val="24"/>
        </w:rPr>
        <w:t>орени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жилого дома существует реальная угроза рядом стоящим постройкам и домам</w:t>
      </w:r>
      <w:r>
        <w:rPr>
          <w:rFonts w:ascii="Times New Roman" w:hAnsi="Times New Roman"/>
          <w:sz w:val="24"/>
        </w:rPr>
        <w:t>.</w:t>
      </w:r>
    </w:p>
    <w:p w14:paraId="2B000000">
      <w:pPr>
        <w:rPr>
          <w:rStyle w:val="Style_5_ch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пожаре по варианту</w:t>
      </w:r>
      <w:r>
        <w:rPr>
          <w:rFonts w:ascii="Times New Roman" w:hAnsi="Times New Roman"/>
          <w:sz w:val="24"/>
        </w:rPr>
        <w:t xml:space="preserve"> - «</w:t>
      </w:r>
      <w:r>
        <w:rPr>
          <w:rFonts w:ascii="Times New Roman" w:hAnsi="Times New Roman"/>
          <w:sz w:val="24"/>
        </w:rPr>
        <w:t>Тушение пожара в жилом доме с угрозой распространения на соседние постройки при неудовлетворительном водоснабжении</w:t>
      </w:r>
      <w:r>
        <w:rPr>
          <w:rFonts w:ascii="Times New Roman" w:hAnsi="Times New Roman"/>
          <w:sz w:val="24"/>
        </w:rPr>
        <w:t>»,</w:t>
      </w:r>
      <w:r>
        <w:rPr>
          <w:rFonts w:ascii="Times New Roman" w:hAnsi="Times New Roman"/>
          <w:sz w:val="24"/>
        </w:rPr>
        <w:t xml:space="preserve"> принимается следующий прогноз развития пожара:</w:t>
      </w:r>
    </w:p>
    <w:p w14:paraId="2C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Пожар возникнул в кухонном помещении одного из жилых домов в результате нарушения правил пользования электроприбором</w:t>
      </w:r>
      <w:r>
        <w:rPr>
          <w:rFonts w:ascii="Times New Roman" w:hAnsi="Times New Roman"/>
          <w:sz w:val="24"/>
        </w:rPr>
        <w:t>.</w:t>
      </w:r>
    </w:p>
    <w:p w14:paraId="2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Воздействие открытого пламени и </w:t>
      </w:r>
      <w:r>
        <w:rPr>
          <w:rFonts w:ascii="Times New Roman" w:hAnsi="Times New Roman"/>
          <w:sz w:val="24"/>
        </w:rPr>
        <w:t xml:space="preserve">высокой температуры на </w:t>
      </w:r>
      <w:r>
        <w:rPr>
          <w:rFonts w:ascii="Times New Roman" w:hAnsi="Times New Roman"/>
          <w:sz w:val="24"/>
        </w:rPr>
        <w:t>кухонную мебель и личные вещи жильцов приводит к стремительному распространению пламени по всей кухн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и выход его на смежные помещения</w:t>
      </w:r>
      <w:r>
        <w:rPr>
          <w:rFonts w:ascii="Times New Roman" w:hAnsi="Times New Roman"/>
          <w:sz w:val="24"/>
        </w:rPr>
        <w:t>.</w:t>
      </w:r>
    </w:p>
    <w:p w14:paraId="2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Пожары </w:t>
      </w:r>
      <w:r>
        <w:rPr>
          <w:rFonts w:ascii="Times New Roman" w:hAnsi="Times New Roman"/>
          <w:sz w:val="24"/>
        </w:rPr>
        <w:t xml:space="preserve">в индивидуальных жилых домах являются одними из самых сложных в плане планирования действий по тушению пожара. Такие пожары характеризуются быстрым распространением огня и опасных факторов пожара (ОФП) по легкосгораемым материалам отделки и мебели. </w:t>
      </w:r>
    </w:p>
    <w:p w14:paraId="2F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Сложность представляет позднее обнаружение пожара в ночное время, в виду отсутствия системы ранне</w:t>
      </w:r>
      <w:r>
        <w:rPr>
          <w:rFonts w:ascii="Times New Roman" w:hAnsi="Times New Roman"/>
          <w:sz w:val="24"/>
        </w:rPr>
        <w:t xml:space="preserve">го </w:t>
      </w:r>
      <w:r>
        <w:rPr>
          <w:rFonts w:ascii="Times New Roman" w:hAnsi="Times New Roman"/>
          <w:sz w:val="24"/>
        </w:rPr>
        <w:t>обнаружения пожара (пожарной сигнализации с выводом на пульт пожарной охраны)</w:t>
      </w:r>
      <w:r>
        <w:rPr>
          <w:rFonts w:ascii="Times New Roman" w:hAnsi="Times New Roman"/>
          <w:sz w:val="24"/>
        </w:rPr>
        <w:t>, в следствии чего площадь пожара может значительно увеличиться.</w:t>
      </w:r>
    </w:p>
    <w:p w14:paraId="3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моменту введения стволов первыми прибывшими пожарными подразделениями и сосредоточения достаточного количества сил и средств площадь </w:t>
      </w:r>
      <w:r>
        <w:rPr>
          <w:rFonts w:ascii="Times New Roman" w:hAnsi="Times New Roman"/>
          <w:sz w:val="24"/>
        </w:rPr>
        <w:t>пожара</w:t>
      </w:r>
      <w:r>
        <w:rPr>
          <w:rFonts w:ascii="Times New Roman" w:hAnsi="Times New Roman"/>
          <w:sz w:val="24"/>
        </w:rPr>
        <w:t xml:space="preserve"> горяще</w:t>
      </w:r>
      <w:r>
        <w:rPr>
          <w:rFonts w:ascii="Times New Roman" w:hAnsi="Times New Roman"/>
          <w:sz w:val="24"/>
        </w:rPr>
        <w:t xml:space="preserve">го дома </w:t>
      </w:r>
      <w:r>
        <w:rPr>
          <w:rFonts w:ascii="Times New Roman" w:hAnsi="Times New Roman"/>
          <w:sz w:val="24"/>
        </w:rPr>
        <w:t>составит</w:t>
      </w:r>
      <w:r>
        <w:rPr>
          <w:rFonts w:ascii="Times New Roman" w:hAnsi="Times New Roman"/>
          <w:sz w:val="24"/>
        </w:rPr>
        <w:t xml:space="preserve"> ~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м², от воздействия высокой температуры, а также от лучистого тепла возможна деформация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и разрушение </w:t>
      </w:r>
      <w:r>
        <w:rPr>
          <w:rFonts w:ascii="Times New Roman" w:hAnsi="Times New Roman"/>
          <w:sz w:val="24"/>
        </w:rPr>
        <w:t>строительных конструкций</w:t>
      </w:r>
      <w:r>
        <w:rPr>
          <w:rFonts w:ascii="Times New Roman" w:hAnsi="Times New Roman"/>
          <w:sz w:val="24"/>
        </w:rPr>
        <w:t>.</w:t>
      </w:r>
    </w:p>
    <w:p w14:paraId="31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Площадь защищаем</w:t>
      </w:r>
      <w:r>
        <w:rPr>
          <w:rFonts w:ascii="Times New Roman" w:hAnsi="Times New Roman"/>
          <w:sz w:val="24"/>
        </w:rPr>
        <w:t>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 горящ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конструкци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80</w:t>
      </w:r>
      <w:r>
        <w:rPr>
          <w:rFonts w:ascii="Times New Roman" w:hAnsi="Times New Roman"/>
          <w:sz w:val="24"/>
        </w:rPr>
        <w:t xml:space="preserve"> м</w:t>
      </w:r>
      <w:r>
        <w:rPr>
          <w:rFonts w:ascii="Times New Roman" w:hAnsi="Times New Roman"/>
          <w:sz w:val="24"/>
        </w:rPr>
        <w:t>²</w:t>
      </w:r>
      <w:r>
        <w:rPr>
          <w:rFonts w:ascii="Times New Roman" w:hAnsi="Times New Roman"/>
          <w:sz w:val="24"/>
        </w:rPr>
        <w:t>.</w:t>
      </w:r>
    </w:p>
    <w:p w14:paraId="32000000">
      <w:pPr>
        <w:rPr>
          <w:rStyle w:val="Style_5_ch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ичному составу пожарных подразделений, участвующих в тушении</w:t>
      </w:r>
      <w:r>
        <w:rPr>
          <w:rFonts w:ascii="Times New Roman" w:hAnsi="Times New Roman"/>
          <w:sz w:val="24"/>
        </w:rPr>
        <w:t xml:space="preserve"> пожара и проведении спасательных работ, необходимо будет работать в изолирующих противогазах</w:t>
      </w:r>
      <w:r>
        <w:rPr>
          <w:rFonts w:ascii="Times New Roman" w:hAnsi="Times New Roman"/>
          <w:sz w:val="24"/>
        </w:rPr>
        <w:t>.</w:t>
      </w:r>
    </w:p>
    <w:p w14:paraId="3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реальных условиях пожара основными факторами, вызывающими потерю сознания или смерть людей, являются: прямой контакт с пламенем, высокая температура, недостаток кислорода, наличие в дыму окиси углерода и других токсичных веществ, механические воздействия. Наиболее опасными считаются недостаток кислорода и наличие токсичных веществ, так как около 50-60% смертей при пожарах от отравления и удушения.</w:t>
      </w:r>
    </w:p>
    <w:p w14:paraId="34000000">
      <w:pPr>
        <w:pStyle w:val="Style_4"/>
        <w:rPr>
          <w:rStyle w:val="Style_4_ch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Организация тушения пожара </w:t>
      </w:r>
      <w:r>
        <w:rPr>
          <w:rFonts w:ascii="Times New Roman" w:hAnsi="Times New Roman"/>
          <w:sz w:val="24"/>
        </w:rPr>
        <w:t>жильцами товарищества</w:t>
      </w:r>
      <w:r>
        <w:rPr>
          <w:rFonts w:ascii="Times New Roman" w:hAnsi="Times New Roman"/>
          <w:sz w:val="24"/>
        </w:rPr>
        <w:t xml:space="preserve"> до прибытия пожарных подразделений.</w:t>
      </w:r>
    </w:p>
    <w:p w14:paraId="35000000">
      <w:pPr>
        <w:spacing w:after="120" w:before="12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Порядок действий </w:t>
      </w:r>
      <w:r>
        <w:rPr>
          <w:rFonts w:ascii="Times New Roman" w:hAnsi="Times New Roman"/>
          <w:b w:val="1"/>
          <w:sz w:val="24"/>
        </w:rPr>
        <w:t xml:space="preserve">персонала </w:t>
      </w:r>
      <w:r>
        <w:rPr>
          <w:rFonts w:ascii="Times New Roman" w:hAnsi="Times New Roman"/>
          <w:b w:val="1"/>
          <w:sz w:val="24"/>
        </w:rPr>
        <w:t>при пожаре.</w:t>
      </w:r>
    </w:p>
    <w:p w14:paraId="36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1.1. Каждый </w:t>
      </w:r>
      <w:r>
        <w:rPr>
          <w:rFonts w:ascii="Times New Roman" w:hAnsi="Times New Roman"/>
          <w:sz w:val="24"/>
        </w:rPr>
        <w:t>жилец</w:t>
      </w:r>
      <w:r>
        <w:rPr>
          <w:rFonts w:ascii="Times New Roman" w:hAnsi="Times New Roman"/>
          <w:sz w:val="24"/>
        </w:rPr>
        <w:t xml:space="preserve">, обнаруживший </w:t>
      </w:r>
      <w:r>
        <w:rPr>
          <w:rFonts w:ascii="Times New Roman" w:hAnsi="Times New Roman"/>
          <w:sz w:val="24"/>
        </w:rPr>
        <w:t>загорание (пожар) обязан:</w:t>
      </w:r>
    </w:p>
    <w:p w14:paraId="3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Н</w:t>
      </w:r>
      <w:r>
        <w:rPr>
          <w:rFonts w:ascii="Times New Roman" w:hAnsi="Times New Roman"/>
          <w:sz w:val="24"/>
        </w:rPr>
        <w:t xml:space="preserve">емедленно сообщить об этом </w:t>
      </w:r>
      <w:r>
        <w:rPr>
          <w:rFonts w:ascii="Times New Roman" w:hAnsi="Times New Roman"/>
          <w:sz w:val="24"/>
        </w:rPr>
        <w:t xml:space="preserve">диспетчеру </w:t>
      </w:r>
      <w:r>
        <w:rPr>
          <w:rFonts w:ascii="Times New Roman" w:hAnsi="Times New Roman"/>
          <w:sz w:val="24"/>
        </w:rPr>
        <w:t>пожарной охраны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телефону (при этом необходимо назвать адрес объекта, место возникновения пожара, </w:t>
      </w:r>
      <w:r>
        <w:rPr>
          <w:rFonts w:ascii="Times New Roman" w:hAnsi="Times New Roman"/>
          <w:sz w:val="24"/>
        </w:rPr>
        <w:t xml:space="preserve">что горит, </w:t>
      </w:r>
      <w:r>
        <w:rPr>
          <w:rFonts w:ascii="Times New Roman" w:hAnsi="Times New Roman"/>
          <w:sz w:val="24"/>
        </w:rPr>
        <w:t>сообщить свою фамилию</w:t>
      </w:r>
      <w:r>
        <w:rPr>
          <w:rFonts w:ascii="Times New Roman" w:hAnsi="Times New Roman"/>
          <w:sz w:val="24"/>
        </w:rPr>
        <w:t xml:space="preserve"> и номер телефона)</w:t>
      </w:r>
      <w:r>
        <w:rPr>
          <w:rFonts w:ascii="Times New Roman" w:hAnsi="Times New Roman"/>
          <w:sz w:val="24"/>
        </w:rPr>
        <w:t>.</w:t>
      </w:r>
    </w:p>
    <w:p w14:paraId="3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Принять меры по эвакуации людей из здания (помещения) или опасной зоны всех </w:t>
      </w:r>
      <w:r>
        <w:rPr>
          <w:rFonts w:ascii="Times New Roman" w:hAnsi="Times New Roman"/>
          <w:sz w:val="24"/>
        </w:rPr>
        <w:t>жильцов;</w:t>
      </w:r>
    </w:p>
    <w:p w14:paraId="39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В случае угрозы для жизни людей немедленно организовать их спасение, используя для этого все имеющиеся силы и средства.  </w:t>
      </w:r>
    </w:p>
    <w:p w14:paraId="3A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Организовать отключение электроэнергии</w:t>
      </w:r>
      <w:r>
        <w:rPr>
          <w:rFonts w:ascii="Times New Roman" w:hAnsi="Times New Roman"/>
          <w:sz w:val="24"/>
        </w:rPr>
        <w:t>;</w:t>
      </w:r>
    </w:p>
    <w:p w14:paraId="3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 Приступит</w:t>
      </w:r>
      <w:r>
        <w:rPr>
          <w:rFonts w:ascii="Times New Roman" w:hAnsi="Times New Roman"/>
          <w:sz w:val="24"/>
        </w:rPr>
        <w:t>ь к тушению пожара имеющимися под рукой средствами</w:t>
      </w:r>
      <w:r>
        <w:rPr>
          <w:rFonts w:ascii="Times New Roman" w:hAnsi="Times New Roman"/>
          <w:sz w:val="24"/>
        </w:rPr>
        <w:t>, (огнетушитель, кошма пожарная</w:t>
      </w:r>
      <w:r>
        <w:rPr>
          <w:rFonts w:ascii="Times New Roman" w:hAnsi="Times New Roman"/>
          <w:sz w:val="24"/>
        </w:rPr>
        <w:t>);</w:t>
      </w:r>
    </w:p>
    <w:p w14:paraId="3C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 Принять возможные меры к эвакуации имущества и сохранности материальных ценностей;</w:t>
      </w:r>
    </w:p>
    <w:p w14:paraId="3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. Вызвать к месту пожара </w:t>
      </w:r>
      <w:r>
        <w:rPr>
          <w:rFonts w:ascii="Times New Roman" w:hAnsi="Times New Roman"/>
          <w:sz w:val="24"/>
        </w:rPr>
        <w:t>председателя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СН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или другое должностное лицо, при необходимости вызвать медицинскую службу.</w:t>
      </w:r>
    </w:p>
    <w:p w14:paraId="3E000000">
      <w:pPr>
        <w:ind w:firstLine="0" w:left="0" w:right="14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Размещение резервуаров, или гидрантов, или накопительных колодцев</w:t>
      </w:r>
    </w:p>
    <w:p w14:paraId="3F000000">
      <w:pPr>
        <w:ind w:firstLine="0" w:left="709"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Ул. Лесная на границе 18 и 20</w:t>
      </w:r>
    </w:p>
    <w:p w14:paraId="40000000">
      <w:pPr>
        <w:ind w:firstLine="0"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Ул. Центральная 22 середина</w:t>
      </w:r>
    </w:p>
    <w:p w14:paraId="41000000">
      <w:pPr>
        <w:ind w:firstLine="0"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Ул. Садовая граница 11 и 12 </w:t>
      </w:r>
    </w:p>
    <w:p w14:paraId="42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одном колодезном кольце  0,7 куб. м воды, </w:t>
      </w:r>
      <w:r>
        <w:rPr>
          <w:rFonts w:ascii="Times New Roman" w:hAnsi="Times New Roman"/>
          <w:sz w:val="24"/>
        </w:rPr>
        <w:t>стоимость 1 кольца 2000 руб.</w:t>
      </w:r>
    </w:p>
    <w:p w14:paraId="4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Колодец из 10 колец 7 куб. м – стоимость 18500 руб.+ стоимость колец 20000 *10 = 38500 руб.</w:t>
      </w:r>
    </w:p>
    <w:p w14:paraId="4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Норматив для пожарного резервуара 25 куб.м радиус охвата 200 м.</w:t>
      </w:r>
    </w:p>
    <w:p w14:paraId="45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Объем самой распространённой пожарной автоцистерны составляет 2,2–2,4 кубических метра.</w:t>
      </w:r>
    </w:p>
    <w:p w14:paraId="4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Один колодец на 2 забора воды пожарной машиной</w:t>
      </w:r>
    </w:p>
    <w:p w14:paraId="4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колодцев, заменяющих один резервуар – 4 колодца</w:t>
      </w:r>
    </w:p>
    <w:p w14:paraId="4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Нам надо 12 колодцев это 462000 руб.</w:t>
      </w:r>
    </w:p>
    <w:p w14:paraId="49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175 участков </w:t>
      </w:r>
    </w:p>
    <w:p w14:paraId="4A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462000/175 = 2640 руб.</w:t>
      </w:r>
    </w:p>
    <w:p w14:paraId="4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144400 руб. расходы на план пожаротушен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ия, штраф и таблички.</w:t>
      </w:r>
    </w:p>
    <w:p w14:paraId="4C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144400/175 = 825 руб.</w:t>
      </w:r>
    </w:p>
    <w:p w14:paraId="4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 xml:space="preserve">Итого взнос на систему пожарной безопасности </w:t>
      </w:r>
    </w:p>
    <w:p w14:paraId="4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2640+825 = 3465 руб.</w:t>
      </w:r>
    </w:p>
    <w:p w14:paraId="4F000000">
      <w:pPr>
        <w:sectPr>
          <w:headerReference r:id="rId5" w:type="first"/>
          <w:headerReference r:id="rId1" w:type="default"/>
          <w:pgSz w:h="16838" w:orient="portrait" w:w="11906"/>
          <w:pgMar w:bottom="426" w:footer="218" w:gutter="0" w:header="426" w:left="851" w:right="1133" w:top="851"/>
          <w:titlePg/>
        </w:sectPr>
      </w:pPr>
    </w:p>
    <w:p w14:paraId="50000000">
      <w:pPr>
        <w:pStyle w:val="Style_4"/>
        <w:ind w:firstLine="0" w:left="0"/>
      </w:pPr>
      <w:bookmarkStart w:id="3" w:name="_Hlk42973617"/>
      <w:r>
        <w:t>Схема 1. Расположение объекта на местности (генплан)</w:t>
      </w:r>
      <w:bookmarkEnd w:id="3"/>
    </w:p>
    <w:p w14:paraId="51000000">
      <w:pPr>
        <w:ind w:firstLine="0" w:left="0"/>
        <w:jc w:val="center"/>
      </w:pPr>
    </w:p>
    <w:p w14:paraId="52000000">
      <w:pPr>
        <w:ind w:firstLine="0" w:left="0"/>
        <w:jc w:val="center"/>
      </w:pPr>
      <w:r>
        <w:drawing>
          <wp:inline>
            <wp:extent cx="12992100" cy="905827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2"/>
                    <a:srcRect b="0" l="0" r="0" t="0"/>
                    <a:stretch/>
                  </pic:blipFill>
                  <pic:spPr>
                    <a:xfrm flipH="false" flipV="false" rot="0">
                      <a:ext cx="12992100" cy="905827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headerReference r:id="rId6" w:type="default"/>
      <w:pgSz w:h="16840" w:orient="landscape" w:w="23808"/>
      <w:pgMar w:bottom="709" w:footer="709" w:gutter="0" w:header="709" w:left="992" w:right="28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center"/>
    </w:pPr>
    <w:r>
      <w:t xml:space="preserve"> </w:t>
    </w:r>
    <w:r>
      <w:t xml:space="preserve">- </w:t>
    </w:r>
    <w:r>
      <w:fldChar w:dirty="1"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t xml:space="preserve"> -</w:t>
    </w: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ind/>
      <w:jc w:val="center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 w:firstLine="0" w:left="0"/>
      <w:jc w:val="center"/>
    </w:pPr>
    <w:r>
      <w:t xml:space="preserve"> </w:t>
    </w:r>
    <w:r>
      <w:t xml:space="preserve">- </w:t>
    </w:r>
    <w:r>
      <w:fldChar w:dirty="1"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t xml:space="preserve"> -</w: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  <w:r>
      <w:t xml:space="preserve">- </w:t>
    </w:r>
    <w:r>
      <w:fldChar w:dirty="1"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t xml:space="preserve"> -</w: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 w:firstLine="0" w:left="0"/>
      <w:jc w:val="center"/>
    </w:pPr>
    <w:r>
      <w:t xml:space="preserve"> </w:t>
    </w:r>
    <w:r>
      <w:t xml:space="preserve">- </w:t>
    </w:r>
    <w:r>
      <w:fldChar w:dirty="1"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t xml:space="preserve"> -</w:t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 w:firstLine="0" w:left="0"/>
      <w:jc w:val="center"/>
    </w:pPr>
    <w:r>
      <w:t xml:space="preserve"> </w:t>
    </w:r>
    <w:r>
      <w:t xml:space="preserve">- </w:t>
    </w:r>
    <w:r>
      <w:fldChar w:dirty="1"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t xml:space="preserve"> -</w:t>
    </w: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 w:firstLine="0" w:left="0"/>
      <w:jc w:val="center"/>
    </w:pPr>
    <w:r>
      <w:t xml:space="preserve"> </w:t>
    </w:r>
    <w:r>
      <w:t xml:space="preserve">- </w:t>
    </w:r>
    <w:r>
      <w:fldChar w:dirty="1"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t xml:space="preserve"> -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1.%2"/>
      <w:lvlJc w:val="left"/>
      <w:pPr>
        <w:ind w:hanging="420" w:left="780"/>
      </w:pPr>
      <w:rPr>
        <w:b w:val="1"/>
        <w:color w:val="000000"/>
      </w:rPr>
    </w:lvl>
    <w:lvl w:ilvl="2">
      <w:start w:val="1"/>
      <w:numFmt w:val="decimal"/>
      <w:lvlText w:val="%1.%2.%3"/>
      <w:lvlJc w:val="left"/>
      <w:pPr>
        <w:ind w:hanging="720" w:left="1080"/>
      </w:pPr>
      <w:rPr>
        <w:b w:val="1"/>
        <w:color w:val="000000"/>
      </w:rPr>
    </w:lvl>
    <w:lvl w:ilvl="3">
      <w:start w:val="1"/>
      <w:numFmt w:val="decimal"/>
      <w:lvlText w:val="%1.%2.%3.%4"/>
      <w:lvlJc w:val="left"/>
      <w:pPr>
        <w:ind w:hanging="1080" w:left="1440"/>
      </w:pPr>
      <w:rPr>
        <w:b w:val="1"/>
        <w:color w:val="000000"/>
      </w:rPr>
    </w:lvl>
    <w:lvl w:ilvl="4">
      <w:start w:val="1"/>
      <w:numFmt w:val="decimal"/>
      <w:lvlText w:val="%1.%2.%3.%4.%5"/>
      <w:lvlJc w:val="left"/>
      <w:pPr>
        <w:ind w:hanging="1080" w:left="1440"/>
      </w:pPr>
      <w:rPr>
        <w:b w:val="1"/>
        <w:color w:val="000000"/>
      </w:rPr>
    </w:lvl>
    <w:lvl w:ilvl="5">
      <w:start w:val="1"/>
      <w:numFmt w:val="decimal"/>
      <w:lvlText w:val="%1.%2.%3.%4.%5.%6"/>
      <w:lvlJc w:val="left"/>
      <w:pPr>
        <w:ind w:hanging="1440" w:left="1800"/>
      </w:pPr>
      <w:rPr>
        <w:b w:val="1"/>
        <w:color w:val="000000"/>
      </w:rPr>
    </w:lvl>
    <w:lvl w:ilvl="6">
      <w:start w:val="1"/>
      <w:numFmt w:val="decimal"/>
      <w:lvlText w:val="%1.%2.%3.%4.%5.%6.%7"/>
      <w:lvlJc w:val="left"/>
      <w:pPr>
        <w:ind w:hanging="1440" w:left="1800"/>
      </w:pPr>
      <w:rPr>
        <w:b w:val="1"/>
        <w:color w:val="000000"/>
      </w:rPr>
    </w:lvl>
    <w:lvl w:ilvl="7">
      <w:start w:val="1"/>
      <w:numFmt w:val="decimal"/>
      <w:lvlText w:val="%1.%2.%3.%4.%5.%6.%7.%8"/>
      <w:lvlJc w:val="left"/>
      <w:pPr>
        <w:ind w:hanging="1800" w:left="2160"/>
      </w:pPr>
      <w:rPr>
        <w:b w:val="1"/>
        <w:color w:val="000000"/>
      </w:rPr>
    </w:lvl>
    <w:lvl w:ilvl="8">
      <w:start w:val="1"/>
      <w:numFmt w:val="decimal"/>
      <w:lvlText w:val="%1.%2.%3.%4.%5.%6.%7.%8.%9"/>
      <w:lvlJc w:val="left"/>
      <w:pPr>
        <w:ind w:hanging="2160" w:left="2520"/>
      </w:pPr>
      <w:rPr>
        <w:b w:val="1"/>
        <w:color w:val="000000"/>
      </w:rPr>
    </w:lvl>
  </w:abstractNum>
  <w:abstractNum w:abstractNumId="1">
    <w:lvl w:ilvl="0">
      <w:start w:val="1"/>
      <w:numFmt w:val="decimal"/>
      <w:lvlText w:val="%1."/>
      <w:lvlJc w:val="left"/>
      <w:pPr>
        <w:ind w:hanging="360" w:left="927"/>
      </w:p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abstractNum w:abstractNumId="2">
    <w:lvl w:ilvl="0">
      <w:numFmt w:val="decimal"/>
      <w:pStyle w:val="Style_26"/>
      <w:lvlText w:val="*"/>
      <w:lvlJc w:val="left"/>
      <w:pPr>
        <w:ind w:firstLine="0" w:left="0"/>
      </w:pPr>
    </w:lvl>
  </w:abstractNum>
  <w:abstractNum w:abstractNumId="3">
    <w:lvl w:ilvl="0">
      <w:start w:val="1"/>
      <w:numFmt w:val="bullet"/>
      <w:pStyle w:val="Style_55"/>
      <w:lvlText w:val="-"/>
      <w:lvlJc w:val="left"/>
      <w:pPr>
        <w:tabs>
          <w:tab w:leader="none" w:pos="1077" w:val="left"/>
        </w:tabs>
        <w:ind w:hanging="340" w:left="1077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 w:firstLine="567" w:left="0"/>
      <w:jc w:val="both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6" w:type="paragraph">
    <w:name w:val="Body Text Indent 3"/>
    <w:basedOn w:val="Style_2"/>
    <w:link w:val="Style_6_ch"/>
    <w:pPr>
      <w:ind w:firstLine="708" w:left="0"/>
    </w:pPr>
  </w:style>
  <w:style w:styleId="Style_6_ch" w:type="character">
    <w:name w:val="Body Text Indent 3"/>
    <w:basedOn w:val="Style_2_ch"/>
    <w:link w:val="Style_6"/>
  </w:style>
  <w:style w:styleId="Style_7" w:type="paragraph">
    <w:name w:val="Body Text Indent 2"/>
    <w:basedOn w:val="Style_2"/>
    <w:link w:val="Style_7_ch"/>
    <w:pPr>
      <w:spacing w:after="120" w:line="480" w:lineRule="auto"/>
      <w:ind w:firstLine="0" w:left="283"/>
    </w:pPr>
    <w:rPr>
      <w:sz w:val="24"/>
    </w:rPr>
  </w:style>
  <w:style w:styleId="Style_7_ch" w:type="character">
    <w:name w:val="Body Text Indent 2"/>
    <w:basedOn w:val="Style_2_ch"/>
    <w:link w:val="Style_7"/>
    <w:rPr>
      <w:sz w:val="24"/>
    </w:rPr>
  </w:style>
  <w:style w:styleId="Style_8" w:type="paragraph">
    <w:name w:val="toc 2"/>
    <w:basedOn w:val="Style_2"/>
    <w:next w:val="Style_2"/>
    <w:link w:val="Style_8_ch"/>
    <w:uiPriority w:val="39"/>
    <w:pPr>
      <w:tabs>
        <w:tab w:leader="dot" w:pos="10478" w:val="right"/>
      </w:tabs>
      <w:ind w:firstLine="0" w:left="142" w:right="-284"/>
    </w:pPr>
  </w:style>
  <w:style w:styleId="Style_8_ch" w:type="character">
    <w:name w:val="toc 2"/>
    <w:basedOn w:val="Style_2_ch"/>
    <w:link w:val="Style_8"/>
  </w:style>
  <w:style w:styleId="Style_9" w:type="paragraph">
    <w:name w:val="Подпись к таблице_"/>
    <w:link w:val="Style_9_ch"/>
    <w:rPr>
      <w:rFonts w:ascii="Times New Roman" w:hAnsi="Times New Roman"/>
      <w:b w:val="1"/>
      <w:highlight w:val="white"/>
    </w:rPr>
  </w:style>
  <w:style w:styleId="Style_9_ch" w:type="character">
    <w:name w:val="Подпись к таблице_"/>
    <w:link w:val="Style_9"/>
    <w:rPr>
      <w:rFonts w:ascii="Times New Roman" w:hAnsi="Times New Roman"/>
      <w:b w:val="1"/>
      <w:highlight w:val="white"/>
    </w:rPr>
  </w:style>
  <w:style w:styleId="Style_10" w:type="paragraph">
    <w:name w:val="toc 4"/>
    <w:basedOn w:val="Style_2"/>
    <w:next w:val="Style_2"/>
    <w:link w:val="Style_10_ch"/>
    <w:uiPriority w:val="39"/>
    <w:pPr>
      <w:spacing w:after="100" w:line="264" w:lineRule="auto"/>
      <w:ind w:firstLine="0" w:left="660"/>
      <w:jc w:val="left"/>
    </w:pPr>
    <w:rPr>
      <w:rFonts w:ascii="Calibri" w:hAnsi="Calibri"/>
      <w:sz w:val="22"/>
    </w:rPr>
  </w:style>
  <w:style w:styleId="Style_10_ch" w:type="character">
    <w:name w:val="toc 4"/>
    <w:basedOn w:val="Style_2_ch"/>
    <w:link w:val="Style_10"/>
    <w:rPr>
      <w:rFonts w:ascii="Calibri" w:hAnsi="Calibri"/>
      <w:sz w:val="22"/>
    </w:rPr>
  </w:style>
  <w:style w:styleId="Style_11" w:type="paragraph">
    <w:name w:val="Основной текст + Интервал 1 pt"/>
    <w:link w:val="Style_11_ch"/>
    <w:rPr>
      <w:rFonts w:ascii="Times New Roman" w:hAnsi="Times New Roman"/>
      <w:strike w:val="0"/>
      <w:spacing w:val="30"/>
      <w:u w:val="none"/>
    </w:rPr>
  </w:style>
  <w:style w:styleId="Style_11_ch" w:type="character">
    <w:name w:val="Основной текст + Интервал 1 pt"/>
    <w:link w:val="Style_11"/>
    <w:rPr>
      <w:rFonts w:ascii="Times New Roman" w:hAnsi="Times New Roman"/>
      <w:strike w:val="0"/>
      <w:spacing w:val="30"/>
      <w:u w:val="none"/>
    </w:rPr>
  </w:style>
  <w:style w:styleId="Style_12" w:type="paragraph">
    <w:name w:val="heading 7"/>
    <w:basedOn w:val="Style_2"/>
    <w:next w:val="Style_2"/>
    <w:link w:val="Style_12_ch"/>
    <w:uiPriority w:val="9"/>
    <w:qFormat/>
    <w:pPr>
      <w:keepNext w:val="1"/>
      <w:ind/>
      <w:jc w:val="center"/>
      <w:outlineLvl w:val="6"/>
    </w:pPr>
    <w:rPr>
      <w:sz w:val="24"/>
    </w:rPr>
  </w:style>
  <w:style w:styleId="Style_12_ch" w:type="character">
    <w:name w:val="heading 7"/>
    <w:basedOn w:val="Style_2_ch"/>
    <w:link w:val="Style_12"/>
    <w:rPr>
      <w:sz w:val="24"/>
    </w:rPr>
  </w:style>
  <w:style w:styleId="Style_13" w:type="paragraph">
    <w:name w:val="Основной текст 212"/>
    <w:basedOn w:val="Style_2"/>
    <w:link w:val="Style_13_ch"/>
  </w:style>
  <w:style w:styleId="Style_13_ch" w:type="character">
    <w:name w:val="Основной текст 212"/>
    <w:basedOn w:val="Style_2_ch"/>
    <w:link w:val="Style_13"/>
  </w:style>
  <w:style w:styleId="Style_14" w:type="paragraph">
    <w:name w:val="Основной текст1"/>
    <w:basedOn w:val="Style_2"/>
    <w:link w:val="Style_14_ch"/>
    <w:pPr>
      <w:widowControl w:val="0"/>
      <w:ind w:firstLine="400" w:left="0"/>
      <w:jc w:val="left"/>
    </w:pPr>
    <w:rPr>
      <w:sz w:val="20"/>
    </w:rPr>
  </w:style>
  <w:style w:styleId="Style_14_ch" w:type="character">
    <w:name w:val="Основной текст1"/>
    <w:basedOn w:val="Style_2_ch"/>
    <w:link w:val="Style_14"/>
    <w:rPr>
      <w:sz w:val="20"/>
    </w:rPr>
  </w:style>
  <w:style w:styleId="Style_15" w:type="paragraph">
    <w:name w:val="textjs"/>
    <w:basedOn w:val="Style_2"/>
    <w:link w:val="Style_15_ch"/>
    <w:pPr>
      <w:spacing w:afterAutospacing="on" w:beforeAutospacing="on"/>
      <w:ind/>
    </w:pPr>
    <w:rPr>
      <w:color w:val="000000"/>
      <w:sz w:val="23"/>
    </w:rPr>
  </w:style>
  <w:style w:styleId="Style_15_ch" w:type="character">
    <w:name w:val="textjs"/>
    <w:basedOn w:val="Style_2_ch"/>
    <w:link w:val="Style_15"/>
    <w:rPr>
      <w:color w:val="000000"/>
      <w:sz w:val="23"/>
    </w:rPr>
  </w:style>
  <w:style w:styleId="Style_16" w:type="paragraph">
    <w:name w:val="toc 6"/>
    <w:basedOn w:val="Style_2"/>
    <w:next w:val="Style_2"/>
    <w:link w:val="Style_16_ch"/>
    <w:uiPriority w:val="39"/>
    <w:pPr>
      <w:spacing w:after="100" w:line="264" w:lineRule="auto"/>
      <w:ind w:firstLine="0" w:left="1100"/>
      <w:jc w:val="left"/>
    </w:pPr>
    <w:rPr>
      <w:rFonts w:ascii="Calibri" w:hAnsi="Calibri"/>
      <w:sz w:val="22"/>
    </w:rPr>
  </w:style>
  <w:style w:styleId="Style_16_ch" w:type="character">
    <w:name w:val="toc 6"/>
    <w:basedOn w:val="Style_2_ch"/>
    <w:link w:val="Style_16"/>
    <w:rPr>
      <w:rFonts w:ascii="Calibri" w:hAnsi="Calibri"/>
      <w:sz w:val="22"/>
    </w:rPr>
  </w:style>
  <w:style w:styleId="Style_17" w:type="paragraph">
    <w:name w:val="Моя автофигура"/>
    <w:basedOn w:val="Style_2"/>
    <w:link w:val="Style_17_ch"/>
    <w:pPr>
      <w:widowControl w:val="0"/>
      <w:ind/>
      <w:jc w:val="center"/>
    </w:pPr>
    <w:rPr>
      <w:rFonts w:ascii="Bookman Old Style" w:hAnsi="Bookman Old Style"/>
      <w:sz w:val="22"/>
    </w:rPr>
  </w:style>
  <w:style w:styleId="Style_17_ch" w:type="character">
    <w:name w:val="Моя автофигура"/>
    <w:basedOn w:val="Style_2_ch"/>
    <w:link w:val="Style_17"/>
    <w:rPr>
      <w:rFonts w:ascii="Bookman Old Style" w:hAnsi="Bookman Old Style"/>
      <w:sz w:val="22"/>
    </w:rPr>
  </w:style>
  <w:style w:styleId="Style_18" w:type="paragraph">
    <w:name w:val="toc 7"/>
    <w:basedOn w:val="Style_2"/>
    <w:next w:val="Style_2"/>
    <w:link w:val="Style_18_ch"/>
    <w:uiPriority w:val="39"/>
    <w:pPr>
      <w:spacing w:after="100" w:line="264" w:lineRule="auto"/>
      <w:ind w:firstLine="0" w:left="1320"/>
      <w:jc w:val="left"/>
    </w:pPr>
    <w:rPr>
      <w:rFonts w:ascii="Calibri" w:hAnsi="Calibri"/>
      <w:sz w:val="22"/>
    </w:rPr>
  </w:style>
  <w:style w:styleId="Style_18_ch" w:type="character">
    <w:name w:val="toc 7"/>
    <w:basedOn w:val="Style_2_ch"/>
    <w:link w:val="Style_18"/>
    <w:rPr>
      <w:rFonts w:ascii="Calibri" w:hAnsi="Calibri"/>
      <w:sz w:val="22"/>
    </w:rPr>
  </w:style>
  <w:style w:styleId="Style_19" w:type="paragraph">
    <w:name w:val="Body Text 3"/>
    <w:basedOn w:val="Style_2"/>
    <w:link w:val="Style_19_ch"/>
    <w:rPr>
      <w:rFonts w:ascii="Bookman Old Style" w:hAnsi="Bookman Old Style"/>
      <w:sz w:val="22"/>
    </w:rPr>
  </w:style>
  <w:style w:styleId="Style_19_ch" w:type="character">
    <w:name w:val="Body Text 3"/>
    <w:basedOn w:val="Style_2_ch"/>
    <w:link w:val="Style_19"/>
    <w:rPr>
      <w:rFonts w:ascii="Bookman Old Style" w:hAnsi="Bookman Old Style"/>
      <w:sz w:val="22"/>
    </w:rPr>
  </w:style>
  <w:style w:styleId="Style_20" w:type="paragraph">
    <w:name w:val="page number"/>
    <w:basedOn w:val="Style_21"/>
    <w:link w:val="Style_20_ch"/>
  </w:style>
  <w:style w:styleId="Style_20_ch" w:type="character">
    <w:name w:val="page number"/>
    <w:basedOn w:val="Style_21_ch"/>
    <w:link w:val="Style_20"/>
  </w:style>
  <w:style w:styleId="Style_22" w:type="paragraph">
    <w:name w:val="heading 3"/>
    <w:basedOn w:val="Style_2"/>
    <w:next w:val="Style_2"/>
    <w:link w:val="Style_22_ch"/>
    <w:uiPriority w:val="9"/>
    <w:qFormat/>
    <w:pPr>
      <w:keepNext w:val="1"/>
      <w:ind/>
      <w:outlineLvl w:val="2"/>
    </w:pPr>
  </w:style>
  <w:style w:styleId="Style_22_ch" w:type="character">
    <w:name w:val="heading 3"/>
    <w:basedOn w:val="Style_2_ch"/>
    <w:link w:val="Style_22"/>
  </w:style>
  <w:style w:styleId="Style_23" w:type="paragraph">
    <w:name w:val="Placeholder Text"/>
    <w:link w:val="Style_23_ch"/>
    <w:rPr>
      <w:color w:val="666666"/>
    </w:rPr>
  </w:style>
  <w:style w:styleId="Style_23_ch" w:type="character">
    <w:name w:val="Placeholder Text"/>
    <w:link w:val="Style_23"/>
    <w:rPr>
      <w:color w:val="666666"/>
    </w:rPr>
  </w:style>
  <w:style w:styleId="Style_24" w:type="paragraph">
    <w:name w:val="çàãîëîâîê 5"/>
    <w:basedOn w:val="Style_2"/>
    <w:next w:val="Style_2"/>
    <w:link w:val="Style_24_ch"/>
    <w:pPr>
      <w:keepNext w:val="1"/>
      <w:ind/>
      <w:jc w:val="right"/>
    </w:pPr>
  </w:style>
  <w:style w:styleId="Style_24_ch" w:type="character">
    <w:name w:val="çàãîëîâîê 5"/>
    <w:basedOn w:val="Style_2_ch"/>
    <w:link w:val="Style_24"/>
  </w:style>
  <w:style w:styleId="Style_25" w:type="paragraph">
    <w:name w:val="Основной текст (2)1"/>
    <w:basedOn w:val="Style_2"/>
    <w:link w:val="Style_25_ch"/>
    <w:pPr>
      <w:widowControl w:val="0"/>
      <w:spacing w:line="274" w:lineRule="exact"/>
      <w:ind w:firstLine="280" w:left="0"/>
    </w:pPr>
    <w:rPr>
      <w:b w:val="1"/>
      <w:sz w:val="20"/>
    </w:rPr>
  </w:style>
  <w:style w:styleId="Style_25_ch" w:type="character">
    <w:name w:val="Основной текст (2)1"/>
    <w:basedOn w:val="Style_2_ch"/>
    <w:link w:val="Style_25"/>
    <w:rPr>
      <w:b w:val="1"/>
      <w:sz w:val="20"/>
    </w:rPr>
  </w:style>
  <w:style w:styleId="Style_26" w:type="paragraph">
    <w:name w:val="-список"/>
    <w:basedOn w:val="Style_2"/>
    <w:link w:val="Style_26_ch"/>
    <w:pPr>
      <w:numPr>
        <w:numId w:val="3"/>
      </w:numPr>
      <w:spacing w:before="120"/>
      <w:ind w:firstLine="709" w:left="0"/>
    </w:pPr>
    <w:rPr>
      <w:rFonts w:ascii="Calibri" w:hAnsi="Calibri"/>
    </w:rPr>
  </w:style>
  <w:style w:styleId="Style_26_ch" w:type="character">
    <w:name w:val="-список"/>
    <w:basedOn w:val="Style_2_ch"/>
    <w:link w:val="Style_26"/>
    <w:rPr>
      <w:rFonts w:ascii="Calibri" w:hAnsi="Calibri"/>
    </w:rPr>
  </w:style>
  <w:style w:styleId="Style_27" w:type="paragraph">
    <w:name w:val="heading 9"/>
    <w:basedOn w:val="Style_2"/>
    <w:next w:val="Style_2"/>
    <w:link w:val="Style_27_ch"/>
    <w:uiPriority w:val="9"/>
    <w:qFormat/>
    <w:pPr>
      <w:keepNext w:val="1"/>
      <w:ind/>
      <w:jc w:val="center"/>
      <w:outlineLvl w:val="8"/>
    </w:pPr>
    <w:rPr>
      <w:b w:val="1"/>
      <w:sz w:val="24"/>
    </w:rPr>
  </w:style>
  <w:style w:styleId="Style_27_ch" w:type="character">
    <w:name w:val="heading 9"/>
    <w:basedOn w:val="Style_2_ch"/>
    <w:link w:val="Style_27"/>
    <w:rPr>
      <w:b w:val="1"/>
      <w:sz w:val="24"/>
    </w:rPr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w"/>
    <w:basedOn w:val="Style_21"/>
    <w:link w:val="Style_29_ch"/>
  </w:style>
  <w:style w:styleId="Style_29_ch" w:type="character">
    <w:name w:val="w"/>
    <w:basedOn w:val="Style_21_ch"/>
    <w:link w:val="Style_29"/>
  </w:style>
  <w:style w:styleId="Style_30" w:type="paragraph">
    <w:name w:val="Основной текст + Курсив"/>
    <w:link w:val="Style_30_ch"/>
    <w:rPr>
      <w:rFonts w:ascii="Times New Roman" w:hAnsi="Times New Roman"/>
      <w:i w:val="1"/>
      <w:spacing w:val="-10"/>
      <w:u w:val="none"/>
    </w:rPr>
  </w:style>
  <w:style w:styleId="Style_30_ch" w:type="character">
    <w:name w:val="Основной текст + Курсив"/>
    <w:link w:val="Style_30"/>
    <w:rPr>
      <w:rFonts w:ascii="Times New Roman" w:hAnsi="Times New Roman"/>
      <w:i w:val="1"/>
      <w:spacing w:val="-10"/>
      <w:u w:val="none"/>
    </w:rPr>
  </w:style>
  <w:style w:styleId="Style_31" w:type="paragraph">
    <w:name w:val="caption"/>
    <w:basedOn w:val="Style_2"/>
    <w:next w:val="Style_2"/>
    <w:link w:val="Style_31_ch"/>
    <w:pPr>
      <w:ind/>
      <w:jc w:val="center"/>
    </w:pPr>
  </w:style>
  <w:style w:styleId="Style_31_ch" w:type="character">
    <w:name w:val="caption"/>
    <w:basedOn w:val="Style_2_ch"/>
    <w:link w:val="Style_31"/>
  </w:style>
  <w:style w:styleId="Style_32" w:type="paragraph">
    <w:name w:val="ConsPlusNormal"/>
    <w:link w:val="Style_32_ch"/>
    <w:pPr>
      <w:widowControl w:val="0"/>
      <w:ind w:firstLine="720" w:left="0"/>
    </w:pPr>
    <w:rPr>
      <w:rFonts w:ascii="Arial" w:hAnsi="Arial"/>
    </w:rPr>
  </w:style>
  <w:style w:styleId="Style_32_ch" w:type="character">
    <w:name w:val="ConsPlusNormal"/>
    <w:link w:val="Style_32"/>
    <w:rPr>
      <w:rFonts w:ascii="Arial" w:hAnsi="Arial"/>
    </w:rPr>
  </w:style>
  <w:style w:styleId="Style_33" w:type="paragraph">
    <w:name w:val="Основной текст + 10 pt"/>
    <w:link w:val="Style_33_ch"/>
    <w:rPr>
      <w:rFonts w:ascii="Times New Roman" w:hAnsi="Times New Roman"/>
      <w:b w:val="1"/>
      <w:sz w:val="20"/>
      <w:u w:val="none"/>
    </w:rPr>
  </w:style>
  <w:style w:styleId="Style_33_ch" w:type="character">
    <w:name w:val="Основной текст + 10 pt"/>
    <w:link w:val="Style_33"/>
    <w:rPr>
      <w:rFonts w:ascii="Times New Roman" w:hAnsi="Times New Roman"/>
      <w:b w:val="1"/>
      <w:sz w:val="20"/>
      <w:u w:val="none"/>
    </w:rPr>
  </w:style>
  <w:style w:styleId="Style_34" w:type="paragraph">
    <w:name w:val="Гипертекстовая ссылка"/>
    <w:link w:val="Style_34_ch"/>
    <w:rPr>
      <w:color w:val="106BBE"/>
    </w:rPr>
  </w:style>
  <w:style w:styleId="Style_34_ch" w:type="character">
    <w:name w:val="Гипертекстовая ссылка"/>
    <w:link w:val="Style_34"/>
    <w:rPr>
      <w:color w:val="106BBE"/>
    </w:rPr>
  </w:style>
  <w:style w:styleId="Style_35" w:type="paragraph">
    <w:name w:val="toc 3"/>
    <w:basedOn w:val="Style_2"/>
    <w:next w:val="Style_2"/>
    <w:link w:val="Style_35_ch"/>
    <w:uiPriority w:val="39"/>
    <w:pPr>
      <w:spacing w:after="100" w:line="264" w:lineRule="auto"/>
      <w:ind w:firstLine="0" w:left="440"/>
      <w:jc w:val="left"/>
    </w:pPr>
    <w:rPr>
      <w:rFonts w:ascii="Calibri" w:hAnsi="Calibri"/>
      <w:sz w:val="22"/>
    </w:rPr>
  </w:style>
  <w:style w:styleId="Style_35_ch" w:type="character">
    <w:name w:val="toc 3"/>
    <w:basedOn w:val="Style_2_ch"/>
    <w:link w:val="Style_35"/>
    <w:rPr>
      <w:rFonts w:ascii="Calibri" w:hAnsi="Calibri"/>
      <w:sz w:val="22"/>
    </w:rPr>
  </w:style>
  <w:style w:styleId="Style_36" w:type="paragraph">
    <w:name w:val="Основной текст + Интервал 1 pt1"/>
    <w:link w:val="Style_36_ch"/>
    <w:rPr>
      <w:rFonts w:ascii="Times New Roman" w:hAnsi="Times New Roman"/>
      <w:spacing w:val="30"/>
      <w:u w:val="single"/>
    </w:rPr>
  </w:style>
  <w:style w:styleId="Style_36_ch" w:type="character">
    <w:name w:val="Основной текст + Интервал 1 pt1"/>
    <w:link w:val="Style_36"/>
    <w:rPr>
      <w:rFonts w:ascii="Times New Roman" w:hAnsi="Times New Roman"/>
      <w:spacing w:val="30"/>
      <w:u w:val="single"/>
    </w:rPr>
  </w:style>
  <w:style w:styleId="Style_37" w:type="paragraph">
    <w:name w:val="Обычный2"/>
    <w:link w:val="Style_37_ch"/>
    <w:pPr>
      <w:widowControl w:val="0"/>
      <w:spacing w:line="264" w:lineRule="auto"/>
      <w:ind w:firstLine="280" w:left="0"/>
      <w:jc w:val="both"/>
    </w:pPr>
    <w:rPr>
      <w:sz w:val="18"/>
    </w:rPr>
  </w:style>
  <w:style w:styleId="Style_37_ch" w:type="character">
    <w:name w:val="Обычный2"/>
    <w:link w:val="Style_37"/>
    <w:rPr>
      <w:sz w:val="18"/>
    </w:rPr>
  </w:style>
  <w:style w:styleId="Style_38" w:type="paragraph">
    <w:name w:val="абзац 12"/>
    <w:basedOn w:val="Style_2"/>
    <w:link w:val="Style_38_ch"/>
    <w:pPr>
      <w:spacing w:before="120"/>
      <w:ind w:firstLine="709" w:left="0"/>
    </w:pPr>
    <w:rPr>
      <w:sz w:val="24"/>
    </w:rPr>
  </w:style>
  <w:style w:styleId="Style_38_ch" w:type="character">
    <w:name w:val="абзац 12"/>
    <w:basedOn w:val="Style_2_ch"/>
    <w:link w:val="Style_38"/>
    <w:rPr>
      <w:sz w:val="24"/>
    </w:rPr>
  </w:style>
  <w:style w:styleId="Style_39" w:type="paragraph">
    <w:name w:val="Заголовок №2"/>
    <w:basedOn w:val="Style_2"/>
    <w:link w:val="Style_39_ch"/>
    <w:pPr>
      <w:widowControl w:val="0"/>
      <w:ind w:firstLine="440" w:left="0"/>
      <w:jc w:val="left"/>
      <w:outlineLvl w:val="1"/>
    </w:pPr>
    <w:rPr>
      <w:b w:val="1"/>
      <w:sz w:val="20"/>
    </w:rPr>
  </w:style>
  <w:style w:styleId="Style_39_ch" w:type="character">
    <w:name w:val="Заголовок №2"/>
    <w:basedOn w:val="Style_2_ch"/>
    <w:link w:val="Style_39"/>
    <w:rPr>
      <w:b w:val="1"/>
      <w:sz w:val="20"/>
    </w:rPr>
  </w:style>
  <w:style w:styleId="Style_40" w:type="paragraph">
    <w:name w:val="Основной текст (2)_"/>
    <w:link w:val="Style_40_ch"/>
    <w:rPr>
      <w:rFonts w:ascii="Times New Roman" w:hAnsi="Times New Roman"/>
      <w:b w:val="1"/>
      <w:highlight w:val="white"/>
    </w:rPr>
  </w:style>
  <w:style w:styleId="Style_40_ch" w:type="character">
    <w:name w:val="Основной текст (2)_"/>
    <w:link w:val="Style_40"/>
    <w:rPr>
      <w:rFonts w:ascii="Times New Roman" w:hAnsi="Times New Roman"/>
      <w:b w:val="1"/>
      <w:highlight w:val="white"/>
    </w:rPr>
  </w:style>
  <w:style w:styleId="Style_41" w:type="paragraph">
    <w:name w:val="Body Text Indent"/>
    <w:basedOn w:val="Style_2"/>
    <w:link w:val="Style_41_ch"/>
    <w:pPr>
      <w:spacing w:after="120"/>
      <w:ind w:firstLine="0" w:left="283"/>
    </w:pPr>
    <w:rPr>
      <w:sz w:val="24"/>
    </w:rPr>
  </w:style>
  <w:style w:styleId="Style_41_ch" w:type="character">
    <w:name w:val="Body Text Indent"/>
    <w:basedOn w:val="Style_2_ch"/>
    <w:link w:val="Style_41"/>
    <w:rPr>
      <w:sz w:val="24"/>
    </w:rPr>
  </w:style>
  <w:style w:styleId="Style_42" w:type="paragraph">
    <w:name w:val="Document Map"/>
    <w:basedOn w:val="Style_2"/>
    <w:link w:val="Style_42_ch"/>
    <w:rPr>
      <w:rFonts w:ascii="Tahoma" w:hAnsi="Tahoma"/>
      <w:sz w:val="16"/>
    </w:rPr>
  </w:style>
  <w:style w:styleId="Style_42_ch" w:type="character">
    <w:name w:val="Document Map"/>
    <w:basedOn w:val="Style_2_ch"/>
    <w:link w:val="Style_42"/>
    <w:rPr>
      <w:rFonts w:ascii="Tahoma" w:hAnsi="Tahoma"/>
      <w:sz w:val="16"/>
    </w:rPr>
  </w:style>
  <w:style w:styleId="Style_43" w:type="paragraph">
    <w:name w:val="geo-lon"/>
    <w:basedOn w:val="Style_21"/>
    <w:link w:val="Style_43_ch"/>
  </w:style>
  <w:style w:styleId="Style_43_ch" w:type="character">
    <w:name w:val="geo-lon"/>
    <w:basedOn w:val="Style_21_ch"/>
    <w:link w:val="Style_43"/>
  </w:style>
  <w:style w:styleId="Style_44" w:type="paragraph">
    <w:name w:val="heading 5"/>
    <w:basedOn w:val="Style_2"/>
    <w:next w:val="Style_2"/>
    <w:link w:val="Style_44_ch"/>
    <w:uiPriority w:val="9"/>
    <w:qFormat/>
    <w:pPr>
      <w:keepNext w:val="1"/>
      <w:ind/>
      <w:outlineLvl w:val="4"/>
    </w:pPr>
    <w:rPr>
      <w:b w:val="1"/>
      <w:sz w:val="32"/>
    </w:rPr>
  </w:style>
  <w:style w:styleId="Style_44_ch" w:type="character">
    <w:name w:val="heading 5"/>
    <w:basedOn w:val="Style_2_ch"/>
    <w:link w:val="Style_44"/>
    <w:rPr>
      <w:b w:val="1"/>
      <w:sz w:val="32"/>
    </w:rPr>
  </w:style>
  <w:style w:styleId="Style_45" w:type="paragraph">
    <w:name w:val="çàãîëîâîê 7"/>
    <w:basedOn w:val="Style_2"/>
    <w:next w:val="Style_2"/>
    <w:link w:val="Style_45_ch"/>
    <w:pPr>
      <w:keepNext w:val="1"/>
      <w:ind/>
      <w:jc w:val="center"/>
    </w:pPr>
  </w:style>
  <w:style w:styleId="Style_45_ch" w:type="character">
    <w:name w:val="çàãîëîâîê 7"/>
    <w:basedOn w:val="Style_2_ch"/>
    <w:link w:val="Style_45"/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46" w:type="paragraph">
    <w:name w:val="heading 1"/>
    <w:basedOn w:val="Style_2"/>
    <w:next w:val="Style_2"/>
    <w:link w:val="Style_46_ch"/>
    <w:uiPriority w:val="9"/>
    <w:qFormat/>
    <w:pPr>
      <w:keepNext w:val="1"/>
      <w:ind/>
      <w:jc w:val="center"/>
      <w:outlineLvl w:val="0"/>
    </w:pPr>
    <w:rPr>
      <w:b w:val="1"/>
      <w:sz w:val="40"/>
    </w:rPr>
  </w:style>
  <w:style w:styleId="Style_46_ch" w:type="character">
    <w:name w:val="heading 1"/>
    <w:basedOn w:val="Style_2_ch"/>
    <w:link w:val="Style_46"/>
    <w:rPr>
      <w:b w:val="1"/>
      <w:sz w:val="40"/>
    </w:rPr>
  </w:style>
  <w:style w:styleId="Style_47" w:type="paragraph">
    <w:name w:val="Hyperlink"/>
    <w:link w:val="Style_47_ch"/>
    <w:rPr>
      <w:color w:val="0000FF"/>
      <w:u w:val="single"/>
    </w:rPr>
  </w:style>
  <w:style w:styleId="Style_47_ch" w:type="character">
    <w:name w:val="Hyperlink"/>
    <w:link w:val="Style_47"/>
    <w:rPr>
      <w:color w:val="0000FF"/>
      <w:u w:val="single"/>
    </w:rPr>
  </w:style>
  <w:style w:styleId="Style_48" w:type="paragraph">
    <w:name w:val="Footnote"/>
    <w:link w:val="Style_48_ch"/>
    <w:pPr>
      <w:ind w:firstLine="851" w:left="0"/>
      <w:jc w:val="both"/>
    </w:pPr>
    <w:rPr>
      <w:rFonts w:ascii="XO Thames" w:hAnsi="XO Thames"/>
      <w:sz w:val="22"/>
    </w:rPr>
  </w:style>
  <w:style w:styleId="Style_48_ch" w:type="character">
    <w:name w:val="Footnote"/>
    <w:link w:val="Style_48"/>
    <w:rPr>
      <w:rFonts w:ascii="XO Thames" w:hAnsi="XO Thames"/>
      <w:sz w:val="22"/>
    </w:rPr>
  </w:style>
  <w:style w:styleId="Style_49" w:type="paragraph">
    <w:name w:val="heading 8"/>
    <w:basedOn w:val="Style_2"/>
    <w:next w:val="Style_2"/>
    <w:link w:val="Style_49_ch"/>
    <w:uiPriority w:val="9"/>
    <w:qFormat/>
    <w:pPr>
      <w:keepNext w:val="1"/>
      <w:ind w:firstLine="0" w:left="113" w:right="113"/>
      <w:outlineLvl w:val="7"/>
    </w:pPr>
    <w:rPr>
      <w:b w:val="1"/>
    </w:rPr>
  </w:style>
  <w:style w:styleId="Style_49_ch" w:type="character">
    <w:name w:val="heading 8"/>
    <w:basedOn w:val="Style_2_ch"/>
    <w:link w:val="Style_49"/>
    <w:rPr>
      <w:b w:val="1"/>
    </w:rPr>
  </w:style>
  <w:style w:styleId="Style_50" w:type="paragraph">
    <w:name w:val="таб. текст"/>
    <w:basedOn w:val="Style_2"/>
    <w:next w:val="Style_38"/>
    <w:link w:val="Style_50_ch"/>
    <w:pPr>
      <w:widowControl w:val="0"/>
      <w:spacing w:after="120"/>
      <w:ind/>
      <w:jc w:val="center"/>
    </w:pPr>
    <w:rPr>
      <w:rFonts w:ascii="Arial" w:hAnsi="Arial"/>
      <w:sz w:val="20"/>
    </w:rPr>
  </w:style>
  <w:style w:styleId="Style_50_ch" w:type="character">
    <w:name w:val="таб. текст"/>
    <w:basedOn w:val="Style_2_ch"/>
    <w:link w:val="Style_50"/>
    <w:rPr>
      <w:rFonts w:ascii="Arial" w:hAnsi="Arial"/>
      <w:sz w:val="20"/>
    </w:rPr>
  </w:style>
  <w:style w:styleId="Style_51" w:type="paragraph">
    <w:name w:val="toc 1"/>
    <w:basedOn w:val="Style_2"/>
    <w:next w:val="Style_2"/>
    <w:link w:val="Style_51_ch"/>
    <w:uiPriority w:val="39"/>
    <w:pPr>
      <w:keepNext w:val="1"/>
      <w:widowControl w:val="0"/>
      <w:tabs>
        <w:tab w:leader="dot" w:pos="10200" w:val="right"/>
      </w:tabs>
      <w:ind/>
    </w:pPr>
    <w:rPr>
      <w:color w:val="000000"/>
      <w:sz w:val="23"/>
    </w:rPr>
  </w:style>
  <w:style w:styleId="Style_51_ch" w:type="character">
    <w:name w:val="toc 1"/>
    <w:basedOn w:val="Style_2_ch"/>
    <w:link w:val="Style_51"/>
    <w:rPr>
      <w:color w:val="000000"/>
      <w:sz w:val="23"/>
    </w:rPr>
  </w:style>
  <w:style w:styleId="Style_52" w:type="paragraph">
    <w:name w:val="List Paragraph"/>
    <w:basedOn w:val="Style_2"/>
    <w:link w:val="Style_52_ch"/>
    <w:pPr>
      <w:ind w:firstLine="0" w:left="708"/>
    </w:pPr>
  </w:style>
  <w:style w:styleId="Style_52_ch" w:type="character">
    <w:name w:val="List Paragraph"/>
    <w:basedOn w:val="Style_2_ch"/>
    <w:link w:val="Style_52"/>
  </w:style>
  <w:style w:styleId="Style_53" w:type="paragraph">
    <w:name w:val="Основной текст 211"/>
    <w:basedOn w:val="Style_2"/>
    <w:link w:val="Style_53_ch"/>
  </w:style>
  <w:style w:styleId="Style_53_ch" w:type="character">
    <w:name w:val="Основной текст 211"/>
    <w:basedOn w:val="Style_2_ch"/>
    <w:link w:val="Style_53"/>
  </w:style>
  <w:style w:styleId="Style_54" w:type="paragraph">
    <w:name w:val="Body Text"/>
    <w:basedOn w:val="Style_2"/>
    <w:link w:val="Style_54_ch"/>
    <w:rPr>
      <w:sz w:val="24"/>
    </w:rPr>
  </w:style>
  <w:style w:styleId="Style_54_ch" w:type="character">
    <w:name w:val="Body Text"/>
    <w:basedOn w:val="Style_2_ch"/>
    <w:link w:val="Style_54"/>
    <w:rPr>
      <w:sz w:val="24"/>
    </w:rPr>
  </w:style>
  <w:style w:styleId="Style_55" w:type="paragraph">
    <w:name w:val="Стиль1"/>
    <w:basedOn w:val="Style_38"/>
    <w:link w:val="Style_55_ch"/>
    <w:pPr>
      <w:widowControl w:val="0"/>
      <w:numPr>
        <w:numId w:val="4"/>
      </w:numPr>
      <w:spacing w:after="120"/>
      <w:ind/>
    </w:pPr>
  </w:style>
  <w:style w:styleId="Style_55_ch" w:type="character">
    <w:name w:val="Стиль1"/>
    <w:basedOn w:val="Style_38_ch"/>
    <w:link w:val="Style_55"/>
  </w:style>
  <w:style w:styleId="Style_56" w:type="paragraph">
    <w:name w:val="Header and Footer"/>
    <w:link w:val="Style_56_ch"/>
    <w:pPr>
      <w:spacing w:line="240" w:lineRule="auto"/>
      <w:ind/>
      <w:jc w:val="both"/>
    </w:pPr>
    <w:rPr>
      <w:rFonts w:ascii="XO Thames" w:hAnsi="XO Thames"/>
      <w:sz w:val="20"/>
    </w:rPr>
  </w:style>
  <w:style w:styleId="Style_56_ch" w:type="character">
    <w:name w:val="Header and Footer"/>
    <w:link w:val="Style_56"/>
    <w:rPr>
      <w:rFonts w:ascii="XO Thames" w:hAnsi="XO Thames"/>
      <w:sz w:val="20"/>
    </w:rPr>
  </w:style>
  <w:style w:styleId="Style_57" w:type="paragraph">
    <w:name w:val="Unresolved Mention"/>
    <w:link w:val="Style_57_ch"/>
    <w:rPr>
      <w:color w:val="605E5C"/>
      <w:shd w:fill="E1DFDD" w:val="clear"/>
    </w:rPr>
  </w:style>
  <w:style w:styleId="Style_57_ch" w:type="character">
    <w:name w:val="Unresolved Mention"/>
    <w:link w:val="Style_57"/>
    <w:rPr>
      <w:color w:val="605E5C"/>
      <w:shd w:fill="E1DFDD" w:val="clear"/>
    </w:rPr>
  </w:style>
  <w:style w:styleId="Style_58" w:type="paragraph">
    <w:name w:val="oaa. oaeno"/>
    <w:basedOn w:val="Style_2"/>
    <w:next w:val="Style_2"/>
    <w:link w:val="Style_58_ch"/>
    <w:pPr>
      <w:widowControl w:val="0"/>
      <w:spacing w:after="120"/>
      <w:ind/>
      <w:jc w:val="center"/>
    </w:pPr>
    <w:rPr>
      <w:rFonts w:ascii="Arial" w:hAnsi="Arial"/>
      <w:sz w:val="20"/>
    </w:rPr>
  </w:style>
  <w:style w:styleId="Style_58_ch" w:type="character">
    <w:name w:val="oaa. oaeno"/>
    <w:basedOn w:val="Style_2_ch"/>
    <w:link w:val="Style_58"/>
    <w:rPr>
      <w:rFonts w:ascii="Arial" w:hAnsi="Arial"/>
      <w:sz w:val="20"/>
    </w:rPr>
  </w:style>
  <w:style w:styleId="Style_59" w:type="paragraph">
    <w:name w:val="msolistparagraph_mailru_css_attribute_postfix"/>
    <w:basedOn w:val="Style_2"/>
    <w:link w:val="Style_59_ch"/>
    <w:pPr>
      <w:spacing w:afterAutospacing="on" w:beforeAutospacing="on"/>
      <w:ind w:firstLine="0" w:left="0"/>
      <w:jc w:val="left"/>
    </w:pPr>
    <w:rPr>
      <w:sz w:val="24"/>
    </w:rPr>
  </w:style>
  <w:style w:styleId="Style_59_ch" w:type="character">
    <w:name w:val="msolistparagraph_mailru_css_attribute_postfix"/>
    <w:basedOn w:val="Style_2_ch"/>
    <w:link w:val="Style_59"/>
    <w:rPr>
      <w:sz w:val="24"/>
    </w:rPr>
  </w:style>
  <w:style w:styleId="Style_60" w:type="paragraph">
    <w:name w:val="geo-lat"/>
    <w:basedOn w:val="Style_21"/>
    <w:link w:val="Style_60_ch"/>
  </w:style>
  <w:style w:styleId="Style_60_ch" w:type="character">
    <w:name w:val="geo-lat"/>
    <w:basedOn w:val="Style_21_ch"/>
    <w:link w:val="Style_60"/>
  </w:style>
  <w:style w:styleId="Style_61" w:type="paragraph">
    <w:name w:val="annotation text"/>
    <w:basedOn w:val="Style_2"/>
    <w:link w:val="Style_61_ch"/>
    <w:rPr>
      <w:sz w:val="20"/>
    </w:rPr>
  </w:style>
  <w:style w:styleId="Style_61_ch" w:type="character">
    <w:name w:val="annotation text"/>
    <w:basedOn w:val="Style_2_ch"/>
    <w:link w:val="Style_61"/>
    <w:rPr>
      <w:sz w:val="20"/>
    </w:rPr>
  </w:style>
  <w:style w:styleId="Style_5" w:type="paragraph">
    <w:name w:val="Основной текст Знак1"/>
    <w:link w:val="Style_5_ch"/>
    <w:rPr>
      <w:rFonts w:ascii="Times New Roman" w:hAnsi="Times New Roman"/>
      <w:u w:val="none"/>
    </w:rPr>
  </w:style>
  <w:style w:styleId="Style_5_ch" w:type="character">
    <w:name w:val="Основной текст Знак1"/>
    <w:link w:val="Style_5"/>
    <w:rPr>
      <w:rFonts w:ascii="Times New Roman" w:hAnsi="Times New Roman"/>
      <w:u w:val="none"/>
    </w:rPr>
  </w:style>
  <w:style w:styleId="Style_3" w:type="paragraph">
    <w:name w:val="Body Text 2"/>
    <w:basedOn w:val="Style_2"/>
    <w:link w:val="Style_3_ch"/>
  </w:style>
  <w:style w:styleId="Style_3_ch" w:type="character">
    <w:name w:val="Body Text 2"/>
    <w:basedOn w:val="Style_2_ch"/>
    <w:link w:val="Style_3"/>
  </w:style>
  <w:style w:styleId="Style_62" w:type="paragraph">
    <w:name w:val="Основной текст + Интервал 2 pt"/>
    <w:link w:val="Style_62_ch"/>
    <w:rPr>
      <w:rFonts w:ascii="Times New Roman" w:hAnsi="Times New Roman"/>
      <w:strike w:val="0"/>
      <w:spacing w:val="50"/>
      <w:u w:val="none"/>
    </w:rPr>
  </w:style>
  <w:style w:styleId="Style_62_ch" w:type="character">
    <w:name w:val="Основной текст + Интервал 2 pt"/>
    <w:link w:val="Style_62"/>
    <w:rPr>
      <w:rFonts w:ascii="Times New Roman" w:hAnsi="Times New Roman"/>
      <w:strike w:val="0"/>
      <w:spacing w:val="50"/>
      <w:u w:val="none"/>
    </w:rPr>
  </w:style>
  <w:style w:styleId="Style_63" w:type="paragraph">
    <w:name w:val="toc 9"/>
    <w:basedOn w:val="Style_2"/>
    <w:next w:val="Style_2"/>
    <w:link w:val="Style_63_ch"/>
    <w:uiPriority w:val="39"/>
    <w:pPr>
      <w:spacing w:after="100" w:line="264" w:lineRule="auto"/>
      <w:ind w:firstLine="0" w:left="1760"/>
      <w:jc w:val="left"/>
    </w:pPr>
    <w:rPr>
      <w:rFonts w:ascii="Calibri" w:hAnsi="Calibri"/>
      <w:sz w:val="22"/>
    </w:rPr>
  </w:style>
  <w:style w:styleId="Style_63_ch" w:type="character">
    <w:name w:val="toc 9"/>
    <w:basedOn w:val="Style_2_ch"/>
    <w:link w:val="Style_63"/>
    <w:rPr>
      <w:rFonts w:ascii="Calibri" w:hAnsi="Calibri"/>
      <w:sz w:val="22"/>
    </w:rPr>
  </w:style>
  <w:style w:styleId="Style_64" w:type="paragraph">
    <w:name w:val="Основной текст + Полужирный"/>
    <w:link w:val="Style_64_ch"/>
    <w:rPr>
      <w:rFonts w:ascii="Times New Roman" w:hAnsi="Times New Roman"/>
      <w:b w:val="1"/>
      <w:u w:val="none"/>
    </w:rPr>
  </w:style>
  <w:style w:styleId="Style_64_ch" w:type="character">
    <w:name w:val="Основной текст + Полужирный"/>
    <w:link w:val="Style_64"/>
    <w:rPr>
      <w:rFonts w:ascii="Times New Roman" w:hAnsi="Times New Roman"/>
      <w:b w:val="1"/>
      <w:u w:val="none"/>
    </w:rPr>
  </w:style>
  <w:style w:styleId="Style_65" w:type="paragraph">
    <w:name w:val="Основной текст 21"/>
    <w:basedOn w:val="Style_2"/>
    <w:link w:val="Style_65_ch"/>
    <w:pPr>
      <w:ind w:firstLine="709" w:left="0"/>
    </w:pPr>
  </w:style>
  <w:style w:styleId="Style_65_ch" w:type="character">
    <w:name w:val="Основной текст 21"/>
    <w:basedOn w:val="Style_2_ch"/>
    <w:link w:val="Style_65"/>
  </w:style>
  <w:style w:styleId="Style_66" w:type="paragraph">
    <w:name w:val="toc 8"/>
    <w:basedOn w:val="Style_2"/>
    <w:next w:val="Style_2"/>
    <w:link w:val="Style_66_ch"/>
    <w:uiPriority w:val="39"/>
    <w:pPr>
      <w:spacing w:after="100" w:line="264" w:lineRule="auto"/>
      <w:ind w:firstLine="0" w:left="1540"/>
      <w:jc w:val="left"/>
    </w:pPr>
    <w:rPr>
      <w:rFonts w:ascii="Calibri" w:hAnsi="Calibri"/>
      <w:sz w:val="22"/>
    </w:rPr>
  </w:style>
  <w:style w:styleId="Style_66_ch" w:type="character">
    <w:name w:val="toc 8"/>
    <w:basedOn w:val="Style_2_ch"/>
    <w:link w:val="Style_66"/>
    <w:rPr>
      <w:rFonts w:ascii="Calibri" w:hAnsi="Calibri"/>
      <w:sz w:val="22"/>
    </w:rPr>
  </w:style>
  <w:style w:styleId="Style_67" w:type="paragraph">
    <w:name w:val="Таблица"/>
    <w:basedOn w:val="Style_2"/>
    <w:link w:val="Style_67_ch"/>
    <w:pPr>
      <w:widowControl w:val="0"/>
      <w:ind/>
      <w:jc w:val="center"/>
    </w:pPr>
    <w:rPr>
      <w:sz w:val="20"/>
    </w:rPr>
  </w:style>
  <w:style w:styleId="Style_67_ch" w:type="character">
    <w:name w:val="Таблица"/>
    <w:basedOn w:val="Style_2_ch"/>
    <w:link w:val="Style_67"/>
    <w:rPr>
      <w:sz w:val="20"/>
    </w:rPr>
  </w:style>
  <w:style w:styleId="Style_68" w:type="paragraph">
    <w:name w:val="aacao 12"/>
    <w:basedOn w:val="Style_2"/>
    <w:link w:val="Style_68_ch"/>
    <w:pPr>
      <w:spacing w:before="120"/>
      <w:ind w:firstLine="709" w:left="0"/>
    </w:pPr>
  </w:style>
  <w:style w:styleId="Style_68_ch" w:type="character">
    <w:name w:val="aacao 12"/>
    <w:basedOn w:val="Style_2_ch"/>
    <w:link w:val="Style_68"/>
  </w:style>
  <w:style w:styleId="Style_69" w:type="paragraph">
    <w:name w:val="Штамп"/>
    <w:link w:val="Style_69_ch"/>
    <w:pPr>
      <w:ind/>
      <w:jc w:val="center"/>
    </w:pPr>
    <w:rPr>
      <w:rFonts w:ascii="Arial" w:hAnsi="Arial"/>
    </w:rPr>
  </w:style>
  <w:style w:styleId="Style_69_ch" w:type="character">
    <w:name w:val="Штамп"/>
    <w:link w:val="Style_69"/>
    <w:rPr>
      <w:rFonts w:ascii="Arial" w:hAnsi="Arial"/>
    </w:rPr>
  </w:style>
  <w:style w:styleId="Style_70" w:type="paragraph">
    <w:name w:val="Основной текст 22"/>
    <w:basedOn w:val="Style_2"/>
    <w:link w:val="Style_70_ch"/>
    <w:pPr>
      <w:ind w:firstLine="709" w:left="0"/>
    </w:pPr>
    <w:rPr>
      <w:sz w:val="24"/>
    </w:rPr>
  </w:style>
  <w:style w:styleId="Style_70_ch" w:type="character">
    <w:name w:val="Основной текст 22"/>
    <w:basedOn w:val="Style_2_ch"/>
    <w:link w:val="Style_70"/>
    <w:rPr>
      <w:sz w:val="24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1_ch" w:type="character">
    <w:name w:val="header"/>
    <w:basedOn w:val="Style_2_ch"/>
    <w:link w:val="Style_1"/>
    <w:rPr>
      <w:sz w:val="24"/>
    </w:rPr>
  </w:style>
  <w:style w:styleId="Style_71" w:type="paragraph">
    <w:name w:val="apple-converted-space"/>
    <w:basedOn w:val="Style_21"/>
    <w:link w:val="Style_71_ch"/>
  </w:style>
  <w:style w:styleId="Style_71_ch" w:type="character">
    <w:name w:val="apple-converted-space"/>
    <w:basedOn w:val="Style_21_ch"/>
    <w:link w:val="Style_71"/>
  </w:style>
  <w:style w:styleId="Style_72" w:type="paragraph">
    <w:name w:val="Обычный (веб)"/>
    <w:basedOn w:val="Style_2"/>
    <w:link w:val="Style_72_ch"/>
    <w:pPr>
      <w:spacing w:afterAutospacing="on" w:beforeAutospacing="on"/>
      <w:ind/>
    </w:pPr>
    <w:rPr>
      <w:rFonts w:ascii="Arial" w:hAnsi="Arial"/>
      <w:color w:val="000000"/>
    </w:rPr>
  </w:style>
  <w:style w:styleId="Style_72_ch" w:type="character">
    <w:name w:val="Обычный (веб)"/>
    <w:basedOn w:val="Style_2_ch"/>
    <w:link w:val="Style_72"/>
    <w:rPr>
      <w:rFonts w:ascii="Arial" w:hAnsi="Arial"/>
      <w:color w:val="000000"/>
    </w:rPr>
  </w:style>
  <w:style w:styleId="Style_73" w:type="paragraph">
    <w:name w:val="FollowedHyperlink"/>
    <w:link w:val="Style_73_ch"/>
    <w:rPr>
      <w:color w:val="800080"/>
      <w:u w:val="single"/>
    </w:rPr>
  </w:style>
  <w:style w:styleId="Style_73_ch" w:type="character">
    <w:name w:val="FollowedHyperlink"/>
    <w:link w:val="Style_73"/>
    <w:rPr>
      <w:color w:val="800080"/>
      <w:u w:val="single"/>
    </w:rPr>
  </w:style>
  <w:style w:styleId="Style_74" w:type="paragraph">
    <w:name w:val="Balloon Text"/>
    <w:basedOn w:val="Style_2"/>
    <w:link w:val="Style_74_ch"/>
    <w:rPr>
      <w:rFonts w:ascii="Segoe UI" w:hAnsi="Segoe UI"/>
      <w:sz w:val="18"/>
    </w:rPr>
  </w:style>
  <w:style w:styleId="Style_74_ch" w:type="character">
    <w:name w:val="Balloon Text"/>
    <w:basedOn w:val="Style_2_ch"/>
    <w:link w:val="Style_74"/>
    <w:rPr>
      <w:rFonts w:ascii="Segoe UI" w:hAnsi="Segoe UI"/>
      <w:sz w:val="18"/>
    </w:rPr>
  </w:style>
  <w:style w:styleId="Style_75" w:type="paragraph">
    <w:name w:val="Заголовок №2 (2)_"/>
    <w:link w:val="Style_75_ch"/>
    <w:rPr>
      <w:rFonts w:ascii="Times New Roman" w:hAnsi="Times New Roman"/>
      <w:highlight w:val="white"/>
    </w:rPr>
  </w:style>
  <w:style w:styleId="Style_75_ch" w:type="character">
    <w:name w:val="Заголовок №2 (2)_"/>
    <w:link w:val="Style_75"/>
    <w:rPr>
      <w:rFonts w:ascii="Times New Roman" w:hAnsi="Times New Roman"/>
      <w:highlight w:val="white"/>
    </w:rPr>
  </w:style>
  <w:style w:styleId="Style_76" w:type="paragraph">
    <w:name w:val="toc 5"/>
    <w:basedOn w:val="Style_2"/>
    <w:next w:val="Style_2"/>
    <w:link w:val="Style_76_ch"/>
    <w:uiPriority w:val="39"/>
    <w:pPr>
      <w:spacing w:after="100" w:line="264" w:lineRule="auto"/>
      <w:ind w:firstLine="0" w:left="880"/>
      <w:jc w:val="left"/>
    </w:pPr>
    <w:rPr>
      <w:rFonts w:ascii="Calibri" w:hAnsi="Calibri"/>
      <w:sz w:val="22"/>
    </w:rPr>
  </w:style>
  <w:style w:styleId="Style_76_ch" w:type="character">
    <w:name w:val="toc 5"/>
    <w:basedOn w:val="Style_2_ch"/>
    <w:link w:val="Style_76"/>
    <w:rPr>
      <w:rFonts w:ascii="Calibri" w:hAnsi="Calibri"/>
      <w:sz w:val="22"/>
    </w:rPr>
  </w:style>
  <w:style w:styleId="Style_77" w:type="paragraph">
    <w:name w:val="микротекст"/>
    <w:basedOn w:val="Style_54"/>
    <w:link w:val="Style_77_ch"/>
    <w:pPr>
      <w:spacing w:after="120"/>
      <w:ind/>
    </w:pPr>
    <w:rPr>
      <w:sz w:val="20"/>
    </w:rPr>
  </w:style>
  <w:style w:styleId="Style_77_ch" w:type="character">
    <w:name w:val="микротекст"/>
    <w:basedOn w:val="Style_54_ch"/>
    <w:link w:val="Style_77"/>
    <w:rPr>
      <w:sz w:val="20"/>
    </w:rPr>
  </w:style>
  <w:style w:styleId="Style_78" w:type="paragraph">
    <w:name w:val="Обычный1"/>
    <w:link w:val="Style_78_ch"/>
    <w:pPr>
      <w:widowControl w:val="0"/>
      <w:spacing w:line="264" w:lineRule="auto"/>
      <w:ind w:firstLine="280" w:left="0"/>
      <w:jc w:val="both"/>
    </w:pPr>
    <w:rPr>
      <w:sz w:val="18"/>
    </w:rPr>
  </w:style>
  <w:style w:styleId="Style_78_ch" w:type="character">
    <w:name w:val="Обычный1"/>
    <w:link w:val="Style_78"/>
    <w:rPr>
      <w:sz w:val="18"/>
    </w:rPr>
  </w:style>
  <w:style w:styleId="Style_79" w:type="paragraph">
    <w:name w:val="company-info-phone-number"/>
    <w:link w:val="Style_79_ch"/>
  </w:style>
  <w:style w:styleId="Style_79_ch" w:type="character">
    <w:name w:val="company-info-phone-number"/>
    <w:link w:val="Style_79"/>
  </w:style>
  <w:style w:styleId="Style_80" w:type="paragraph">
    <w:name w:val="text"/>
    <w:basedOn w:val="Style_2"/>
    <w:link w:val="Style_80_ch"/>
    <w:pPr>
      <w:spacing w:afterAutospacing="on" w:beforeAutospacing="on"/>
      <w:ind/>
    </w:pPr>
  </w:style>
  <w:style w:styleId="Style_80_ch" w:type="character">
    <w:name w:val="text"/>
    <w:basedOn w:val="Style_2_ch"/>
    <w:link w:val="Style_80"/>
  </w:style>
  <w:style w:styleId="Style_81" w:type="paragraph">
    <w:name w:val="Strong"/>
    <w:link w:val="Style_81_ch"/>
    <w:rPr>
      <w:b w:val="1"/>
    </w:rPr>
  </w:style>
  <w:style w:styleId="Style_81_ch" w:type="character">
    <w:name w:val="Strong"/>
    <w:link w:val="Style_81"/>
    <w:rPr>
      <w:b w:val="1"/>
    </w:rPr>
  </w:style>
  <w:style w:styleId="Style_82" w:type="paragraph">
    <w:name w:val="footer"/>
    <w:basedOn w:val="Style_2"/>
    <w:link w:val="Style_82_ch"/>
    <w:pPr>
      <w:tabs>
        <w:tab w:leader="none" w:pos="4677" w:val="center"/>
        <w:tab w:leader="none" w:pos="9355" w:val="right"/>
      </w:tabs>
      <w:ind/>
    </w:pPr>
  </w:style>
  <w:style w:styleId="Style_82_ch" w:type="character">
    <w:name w:val="footer"/>
    <w:basedOn w:val="Style_2_ch"/>
    <w:link w:val="Style_82"/>
  </w:style>
  <w:style w:styleId="Style_83" w:type="paragraph">
    <w:name w:val="FR1"/>
    <w:link w:val="Style_83_ch"/>
    <w:pPr>
      <w:widowControl w:val="0"/>
      <w:spacing w:line="300" w:lineRule="auto"/>
      <w:ind/>
      <w:jc w:val="center"/>
    </w:pPr>
    <w:rPr>
      <w:rFonts w:ascii="Arial" w:hAnsi="Arial"/>
      <w:b w:val="1"/>
      <w:sz w:val="28"/>
    </w:rPr>
  </w:style>
  <w:style w:styleId="Style_83_ch" w:type="character">
    <w:name w:val="FR1"/>
    <w:link w:val="Style_83"/>
    <w:rPr>
      <w:rFonts w:ascii="Arial" w:hAnsi="Arial"/>
      <w:b w:val="1"/>
      <w:sz w:val="28"/>
    </w:rPr>
  </w:style>
  <w:style w:styleId="Style_84" w:type="paragraph">
    <w:name w:val="Заголовок №2 (2)"/>
    <w:basedOn w:val="Style_2"/>
    <w:link w:val="Style_84_ch"/>
    <w:pPr>
      <w:widowControl w:val="0"/>
      <w:spacing w:line="274" w:lineRule="exact"/>
      <w:ind w:firstLine="280" w:left="0"/>
    </w:pPr>
    <w:rPr>
      <w:sz w:val="20"/>
    </w:rPr>
  </w:style>
  <w:style w:styleId="Style_84_ch" w:type="character">
    <w:name w:val="Заголовок №2 (2)"/>
    <w:basedOn w:val="Style_2_ch"/>
    <w:link w:val="Style_84"/>
    <w:rPr>
      <w:sz w:val="20"/>
    </w:rPr>
  </w:style>
  <w:style w:styleId="Style_85" w:type="paragraph">
    <w:name w:val="Subtitle"/>
    <w:next w:val="Style_2"/>
    <w:link w:val="Style_8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5_ch" w:type="character">
    <w:name w:val="Subtitle"/>
    <w:link w:val="Style_85"/>
    <w:rPr>
      <w:rFonts w:ascii="XO Thames" w:hAnsi="XO Thames"/>
      <w:i w:val="1"/>
      <w:sz w:val="24"/>
    </w:rPr>
  </w:style>
  <w:style w:styleId="Style_86" w:type="paragraph">
    <w:name w:val="Заголовок №2 + Не полужирный"/>
    <w:link w:val="Style_86_ch"/>
    <w:rPr>
      <w:rFonts w:ascii="Times New Roman" w:hAnsi="Times New Roman"/>
      <w:b w:val="0"/>
      <w:highlight w:val="white"/>
      <w:u w:val="none"/>
    </w:rPr>
  </w:style>
  <w:style w:styleId="Style_86_ch" w:type="character">
    <w:name w:val="Заголовок №2 + Не полужирный"/>
    <w:link w:val="Style_86"/>
    <w:rPr>
      <w:rFonts w:ascii="Times New Roman" w:hAnsi="Times New Roman"/>
      <w:b w:val="0"/>
      <w:highlight w:val="white"/>
      <w:u w:val="none"/>
    </w:rPr>
  </w:style>
  <w:style w:styleId="Style_87" w:type="paragraph">
    <w:name w:val="Title"/>
    <w:basedOn w:val="Style_2"/>
    <w:link w:val="Style_87_ch"/>
    <w:uiPriority w:val="10"/>
    <w:qFormat/>
    <w:pPr>
      <w:ind/>
      <w:jc w:val="center"/>
    </w:pPr>
    <w:rPr>
      <w:rFonts w:ascii="Arial" w:hAnsi="Arial"/>
      <w:b w:val="1"/>
      <w:sz w:val="32"/>
    </w:rPr>
  </w:style>
  <w:style w:styleId="Style_87_ch" w:type="character">
    <w:name w:val="Title"/>
    <w:basedOn w:val="Style_2_ch"/>
    <w:link w:val="Style_87"/>
    <w:rPr>
      <w:rFonts w:ascii="Arial" w:hAnsi="Arial"/>
      <w:b w:val="1"/>
      <w:sz w:val="32"/>
    </w:rPr>
  </w:style>
  <w:style w:styleId="Style_88" w:type="paragraph">
    <w:name w:val="heading 4"/>
    <w:basedOn w:val="Style_2"/>
    <w:next w:val="Style_2"/>
    <w:link w:val="Style_88_ch"/>
    <w:uiPriority w:val="9"/>
    <w:qFormat/>
    <w:pPr>
      <w:keepNext w:val="1"/>
      <w:spacing w:after="120" w:before="120"/>
      <w:ind w:hanging="142" w:left="142"/>
      <w:jc w:val="center"/>
      <w:outlineLvl w:val="3"/>
    </w:pPr>
    <w:rPr>
      <w:b w:val="1"/>
      <w:sz w:val="24"/>
    </w:rPr>
  </w:style>
  <w:style w:styleId="Style_88_ch" w:type="character">
    <w:name w:val="heading 4"/>
    <w:basedOn w:val="Style_2_ch"/>
    <w:link w:val="Style_88"/>
    <w:rPr>
      <w:b w:val="1"/>
      <w:sz w:val="24"/>
    </w:rPr>
  </w:style>
  <w:style w:styleId="Style_89" w:type="paragraph">
    <w:name w:val="List Bullet"/>
    <w:basedOn w:val="Style_2"/>
    <w:link w:val="Style_89_ch"/>
    <w:pPr>
      <w:ind w:right="113"/>
      <w:outlineLvl w:val="0"/>
    </w:pPr>
    <w:rPr>
      <w:color w:val="FF0000"/>
    </w:rPr>
  </w:style>
  <w:style w:styleId="Style_89_ch" w:type="character">
    <w:name w:val="List Bullet"/>
    <w:basedOn w:val="Style_2_ch"/>
    <w:link w:val="Style_89"/>
    <w:rPr>
      <w:color w:val="FF0000"/>
    </w:rPr>
  </w:style>
  <w:style w:styleId="Style_4" w:type="paragraph">
    <w:name w:val="heading 2"/>
    <w:basedOn w:val="Style_2"/>
    <w:link w:val="Style_4_ch"/>
    <w:uiPriority w:val="9"/>
    <w:qFormat/>
    <w:pPr>
      <w:tabs>
        <w:tab w:leader="none" w:pos="3420" w:val="left"/>
      </w:tabs>
      <w:spacing w:after="120"/>
      <w:ind/>
      <w:jc w:val="center"/>
      <w:outlineLvl w:val="1"/>
    </w:pPr>
    <w:rPr>
      <w:b w:val="1"/>
    </w:rPr>
  </w:style>
  <w:style w:styleId="Style_4_ch" w:type="character">
    <w:name w:val="heading 2"/>
    <w:basedOn w:val="Style_2_ch"/>
    <w:link w:val="Style_4"/>
    <w:rPr>
      <w:b w:val="1"/>
    </w:rPr>
  </w:style>
  <w:style w:styleId="Style_90" w:type="paragraph">
    <w:name w:val="Block Text"/>
    <w:basedOn w:val="Style_2"/>
    <w:link w:val="Style_90_ch"/>
    <w:pPr>
      <w:ind w:firstLine="0" w:left="-360" w:right="279"/>
    </w:pPr>
    <w:rPr>
      <w:sz w:val="20"/>
    </w:rPr>
  </w:style>
  <w:style w:styleId="Style_90_ch" w:type="character">
    <w:name w:val="Block Text"/>
    <w:basedOn w:val="Style_2_ch"/>
    <w:link w:val="Style_90"/>
    <w:rPr>
      <w:sz w:val="20"/>
    </w:rPr>
  </w:style>
  <w:style w:styleId="Style_91" w:type="paragraph">
    <w:name w:val="heading 6"/>
    <w:basedOn w:val="Style_2"/>
    <w:next w:val="Style_2"/>
    <w:link w:val="Style_91_ch"/>
    <w:uiPriority w:val="9"/>
    <w:qFormat/>
    <w:pPr>
      <w:keepNext w:val="1"/>
      <w:ind/>
      <w:jc w:val="center"/>
      <w:outlineLvl w:val="5"/>
    </w:pPr>
    <w:rPr>
      <w:b w:val="1"/>
    </w:rPr>
  </w:style>
  <w:style w:styleId="Style_91_ch" w:type="character">
    <w:name w:val="heading 6"/>
    <w:basedOn w:val="Style_2_ch"/>
    <w:link w:val="Style_91"/>
    <w:rPr>
      <w:b w:val="1"/>
    </w:rPr>
  </w:style>
  <w:style w:default="1" w:styleId="Style_9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Table Grid"/>
    <w:basedOn w:val="Style_92"/>
    <w:rPr>
      <w:rFonts w:ascii="Flower" w:hAnsi="Flower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9" Target="numbering.xml" Type="http://schemas.openxmlformats.org/officeDocument/2006/relationships/numbering"/>
  <Relationship Id="rId18" Target="theme/theme1.xml" Type="http://schemas.openxmlformats.org/officeDocument/2006/relationships/theme"/>
  <Relationship Id="rId17" Target="webSettings.xml" Type="http://schemas.openxmlformats.org/officeDocument/2006/relationships/webSettings"/>
  <Relationship Id="rId15" Target="styles.xml" Type="http://schemas.openxmlformats.org/officeDocument/2006/relationships/styles"/>
  <Relationship Id="rId11" Target="header11.xml" Type="http://schemas.openxmlformats.org/officeDocument/2006/relationships/header"/>
  <Relationship Id="rId16" Target="stylesWithEffects.xml" Type="http://schemas.microsoft.com/office/2007/relationships/stylesWithEffects"/>
  <Relationship Id="rId10" Target="header10.xml" Type="http://schemas.openxmlformats.org/officeDocument/2006/relationships/header"/>
  <Relationship Id="rId7" Target="header7.xml" Type="http://schemas.openxmlformats.org/officeDocument/2006/relationships/header"/>
  <Relationship Id="rId14" Target="settings.xml" Type="http://schemas.openxmlformats.org/officeDocument/2006/relationships/settings"/>
  <Relationship Id="rId6" Target="header6.xml" Type="http://schemas.openxmlformats.org/officeDocument/2006/relationships/header"/>
  <Relationship Id="rId13" Target="fontTable.xml" Type="http://schemas.openxmlformats.org/officeDocument/2006/relationships/fontTable"/>
  <Relationship Id="rId5" Target="header5.xml" Type="http://schemas.openxmlformats.org/officeDocument/2006/relationships/header"/>
  <Relationship Id="rId9" Target="header9.xml" Type="http://schemas.openxmlformats.org/officeDocument/2006/relationships/header"/>
  <Relationship Id="rId4" Target="header4.xml" Type="http://schemas.openxmlformats.org/officeDocument/2006/relationships/header"/>
  <Relationship Id="rId8" Target="header8.xml" Type="http://schemas.openxmlformats.org/officeDocument/2006/relationships/header"/>
  <Relationship Id="rId3" Target="header3.xml" Type="http://schemas.openxmlformats.org/officeDocument/2006/relationships/header"/>
  <Relationship Id="rId12" Target="media/1.emf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2024-09-28T20:15:08Z</dcterms:modified>
</cp:coreProperties>
</file>